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08D57DE8" w:rsidR="008E28A2" w:rsidRPr="003B06A2" w:rsidRDefault="00253C93" w:rsidP="003B06A2">
      <w:pPr>
        <w:tabs>
          <w:tab w:val="decimal" w:pos="9638"/>
        </w:tabs>
        <w:spacing w:after="0" w:line="276" w:lineRule="auto"/>
        <w:jc w:val="center"/>
        <w:rPr>
          <w:rFonts w:ascii="Times New Roman" w:hAnsi="Times New Roman"/>
          <w:b/>
          <w:color w:val="000000" w:themeColor="text1"/>
          <w:sz w:val="24"/>
          <w:szCs w:val="24"/>
        </w:rPr>
      </w:pPr>
      <w:r w:rsidRPr="00253C93">
        <w:rPr>
          <w:rFonts w:ascii="Times New Roman" w:hAnsi="Times New Roman"/>
          <w:b/>
          <w:color w:val="000000" w:themeColor="text1"/>
          <w:sz w:val="24"/>
          <w:szCs w:val="24"/>
        </w:rPr>
        <w:t xml:space="preserve"> RENGINIO ORGANIZAVIMO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5EDC4A6"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renginio organizavimo</w:t>
      </w:r>
      <w:r w:rsidR="00CA60F3">
        <w:rPr>
          <w:rFonts w:ascii="Times New Roman" w:hAnsi="Times New Roman"/>
          <w:color w:val="000000" w:themeColor="text1"/>
          <w:sz w:val="24"/>
          <w:szCs w:val="24"/>
        </w:rPr>
        <w:t xml:space="preserve"> ir įgyvendinimo</w:t>
      </w:r>
      <w:r w:rsidR="00253C93" w:rsidRPr="00253C93">
        <w:rPr>
          <w:rFonts w:ascii="Times New Roman" w:hAnsi="Times New Roman"/>
          <w:color w:val="000000" w:themeColor="text1"/>
          <w:sz w:val="24"/>
          <w:szCs w:val="24"/>
        </w:rPr>
        <w:t xml:space="preserve">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321978D6"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163D81B6"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50A5E008"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06908699"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581BE455" w14:textId="79F5CF4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r w:rsidR="00521D5D">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434C52EF" w:rsidR="008E28A2" w:rsidRPr="00253C93"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CA60F3">
        <w:rPr>
          <w:szCs w:val="24"/>
        </w:rPr>
        <w:t xml:space="preserve"> </w:t>
      </w:r>
      <w:r w:rsidR="00253C93" w:rsidRPr="00253C93">
        <w:rPr>
          <w:rFonts w:ascii="Times New Roman" w:hAnsi="Times New Roman"/>
          <w:noProof/>
          <w:sz w:val="24"/>
          <w:szCs w:val="24"/>
        </w:rPr>
        <w:t xml:space="preserve"> renginio organizavimo paslaugos</w:t>
      </w:r>
      <w:r w:rsidR="00FF5317" w:rsidRPr="003B06A2">
        <w:rPr>
          <w:rFonts w:ascii="Times New Roman" w:hAnsi="Times New Roman"/>
          <w:noProof/>
          <w:sz w:val="24"/>
          <w:szCs w:val="24"/>
        </w:rPr>
        <w:t xml:space="preserve">. </w:t>
      </w:r>
    </w:p>
    <w:p w14:paraId="435958D6" w14:textId="24A1D308"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216215" w:rsidRPr="003B06A2">
        <w:rPr>
          <w:rFonts w:ascii="Times New Roman" w:hAnsi="Times New Roman"/>
          <w:noProof/>
          <w:sz w:val="24"/>
          <w:szCs w:val="24"/>
        </w:rPr>
        <w:t xml:space="preserve"> </w:t>
      </w:r>
      <w:r w:rsidR="00E52427" w:rsidRPr="00E52427">
        <w:rPr>
          <w:rFonts w:ascii="Times New Roman" w:hAnsi="Times New Roman"/>
          <w:noProof/>
          <w:sz w:val="24"/>
          <w:szCs w:val="24"/>
        </w:rPr>
        <w:t>79952000-2</w:t>
      </w:r>
      <w:r w:rsidR="00CA60F3" w:rsidRPr="00CA60F3">
        <w:rPr>
          <w:rFonts w:ascii="Times New Roman" w:hAnsi="Times New Roman"/>
          <w:noProof/>
          <w:sz w:val="24"/>
          <w:szCs w:val="24"/>
        </w:rPr>
        <w:t>.</w:t>
      </w:r>
    </w:p>
    <w:p w14:paraId="0574AEAD" w14:textId="45C0E32B" w:rsidR="0078401F" w:rsidRDefault="00AE76E0"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lastRenderedPageBreak/>
        <w:t>Pirkimas į dalis neskirstomas ir pasiūlymas turi būti pateiktas visai pirkimo apimčiai</w:t>
      </w:r>
      <w:r w:rsidR="0087483B" w:rsidRPr="0087483B">
        <w:rPr>
          <w:rFonts w:ascii="Times New Roman" w:hAnsi="Times New Roman"/>
          <w:color w:val="000000" w:themeColor="text1"/>
          <w:sz w:val="24"/>
          <w:szCs w:val="24"/>
        </w:rPr>
        <w:t>.</w:t>
      </w:r>
    </w:p>
    <w:p w14:paraId="13D7CED4" w14:textId="46734726" w:rsidR="00AE76E0" w:rsidRPr="00521D5D" w:rsidRDefault="00AE76E0" w:rsidP="00521D5D">
      <w:pPr>
        <w:tabs>
          <w:tab w:val="left" w:pos="1245"/>
        </w:tabs>
        <w:spacing w:line="315" w:lineRule="exact"/>
        <w:rPr>
          <w:rFonts w:ascii="Times New Roman" w:hAnsi="Times New Roman"/>
          <w:noProof/>
          <w:sz w:val="24"/>
          <w:szCs w:val="24"/>
        </w:rPr>
      </w:pPr>
      <w:r>
        <w:rPr>
          <w:rFonts w:ascii="Times New Roman" w:hAnsi="Times New Roman"/>
          <w:color w:val="000000" w:themeColor="text1"/>
          <w:sz w:val="24"/>
          <w:szCs w:val="24"/>
        </w:rPr>
        <w:t>Paslaugų atlikimo data –</w:t>
      </w:r>
      <w:r w:rsidR="00521D5D">
        <w:rPr>
          <w:rFonts w:ascii="Times New Roman" w:hAnsi="Times New Roman"/>
          <w:noProof/>
          <w:sz w:val="24"/>
          <w:szCs w:val="24"/>
        </w:rPr>
        <w:t xml:space="preserve"> </w:t>
      </w:r>
      <w:r w:rsidR="00521D5D" w:rsidRPr="00521D5D">
        <w:rPr>
          <w:rFonts w:ascii="Times New Roman" w:hAnsi="Times New Roman"/>
          <w:noProof/>
          <w:sz w:val="24"/>
          <w:szCs w:val="24"/>
        </w:rPr>
        <w:t xml:space="preserve">2025m. </w:t>
      </w:r>
      <w:r w:rsidR="00E52427">
        <w:rPr>
          <w:rFonts w:ascii="Times New Roman" w:hAnsi="Times New Roman"/>
          <w:noProof/>
          <w:sz w:val="24"/>
          <w:szCs w:val="24"/>
        </w:rPr>
        <w:t xml:space="preserve">gruodžio </w:t>
      </w:r>
      <w:r w:rsidR="00521D5D" w:rsidRPr="00521D5D">
        <w:rPr>
          <w:rFonts w:ascii="Times New Roman" w:hAnsi="Times New Roman"/>
          <w:noProof/>
          <w:sz w:val="24"/>
          <w:szCs w:val="24"/>
        </w:rPr>
        <w:t>13d.</w:t>
      </w:r>
    </w:p>
    <w:p w14:paraId="47CEFB39" w14:textId="77777777" w:rsidR="00E52427" w:rsidRPr="00E52427" w:rsidRDefault="00B57EEB" w:rsidP="00E52427">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 xml:space="preserve">– </w:t>
      </w:r>
      <w:r w:rsidR="00E52427">
        <w:rPr>
          <w:rFonts w:ascii="Times New Roman" w:hAnsi="Times New Roman"/>
          <w:b/>
          <w:sz w:val="24"/>
        </w:rPr>
        <w:t>5500</w:t>
      </w:r>
      <w:r w:rsidR="00521D5D">
        <w:rPr>
          <w:rFonts w:ascii="Times New Roman" w:hAnsi="Times New Roman"/>
          <w:b/>
          <w:sz w:val="24"/>
        </w:rPr>
        <w:t>,00</w:t>
      </w:r>
      <w:r w:rsidRPr="00CA60F3">
        <w:rPr>
          <w:rFonts w:ascii="Times New Roman" w:hAnsi="Times New Roman"/>
          <w:noProof/>
          <w:sz w:val="28"/>
          <w:szCs w:val="24"/>
        </w:rPr>
        <w:t xml:space="preserve"> </w:t>
      </w:r>
      <w:r>
        <w:rPr>
          <w:rFonts w:ascii="Times New Roman" w:hAnsi="Times New Roman"/>
          <w:noProof/>
          <w:sz w:val="24"/>
          <w:szCs w:val="24"/>
        </w:rPr>
        <w:t xml:space="preserve">Eur </w:t>
      </w:r>
      <w:r w:rsidR="00253C93">
        <w:rPr>
          <w:rFonts w:ascii="Times New Roman" w:hAnsi="Times New Roman"/>
          <w:noProof/>
          <w:sz w:val="24"/>
          <w:szCs w:val="24"/>
        </w:rPr>
        <w:t>be</w:t>
      </w:r>
      <w:r>
        <w:rPr>
          <w:rFonts w:ascii="Times New Roman" w:hAnsi="Times New Roman"/>
          <w:noProof/>
          <w:sz w:val="24"/>
          <w:szCs w:val="24"/>
        </w:rPr>
        <w:t xml:space="preserve"> PVM</w:t>
      </w:r>
      <w:r w:rsidR="00253C93">
        <w:rPr>
          <w:rFonts w:ascii="Times New Roman" w:hAnsi="Times New Roman"/>
          <w:noProof/>
          <w:sz w:val="24"/>
          <w:szCs w:val="24"/>
        </w:rPr>
        <w:t xml:space="preserve">, </w:t>
      </w:r>
      <w:r w:rsidR="00E52427">
        <w:rPr>
          <w:rFonts w:ascii="Times New Roman" w:hAnsi="Times New Roman"/>
          <w:b/>
          <w:sz w:val="24"/>
        </w:rPr>
        <w:t>6655,00</w:t>
      </w:r>
      <w:r w:rsidR="00CA60F3">
        <w:t xml:space="preserve"> </w:t>
      </w:r>
      <w:r w:rsidR="00253C93">
        <w:rPr>
          <w:rFonts w:ascii="Times New Roman" w:hAnsi="Times New Roman"/>
          <w:noProof/>
          <w:sz w:val="24"/>
          <w:szCs w:val="24"/>
        </w:rPr>
        <w:t>Eur su PVM.</w:t>
      </w:r>
    </w:p>
    <w:p w14:paraId="643DFFC7" w14:textId="6D2F823D" w:rsidR="00521D5D" w:rsidRPr="00E52427" w:rsidRDefault="00521D5D" w:rsidP="00E52427">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E52427">
        <w:rPr>
          <w:rFonts w:ascii="Times New Roman" w:hAnsi="Times New Roman"/>
          <w:color w:val="000000" w:themeColor="text1"/>
          <w:sz w:val="24"/>
          <w:szCs w:val="24"/>
        </w:rPr>
        <w:t xml:space="preserve">Pirkimas finansuojamas projekto </w:t>
      </w:r>
      <w:r w:rsidR="00E52427" w:rsidRPr="00E52427">
        <w:rPr>
          <w:rFonts w:ascii="Times New Roman" w:hAnsi="Times New Roman"/>
          <w:color w:val="000000" w:themeColor="text1"/>
          <w:sz w:val="24"/>
          <w:szCs w:val="24"/>
        </w:rPr>
        <w:t>„Integracijos stiprinimas skatinant bendruomenės rėmimą Belgijoje (BE), Italijoje (IT) ir Lietuvoje (LT) (RISE)“ (toliau – Projektas), finansuojamo Europos Sąjungos Prieglobsčio, migracijos ir integracijos fondo (2021–2027 m.).</w:t>
      </w:r>
    </w:p>
    <w:p w14:paraId="103871D8" w14:textId="0454E9AB" w:rsidR="00521D5D" w:rsidRPr="00E52427" w:rsidRDefault="00521D5D" w:rsidP="00521D5D">
      <w:pPr>
        <w:pStyle w:val="Hyperlink1"/>
        <w:spacing w:line="360" w:lineRule="auto"/>
        <w:ind w:firstLine="0"/>
        <w:jc w:val="center"/>
        <w:rPr>
          <w:color w:val="000000" w:themeColor="text1"/>
          <w:sz w:val="24"/>
          <w:szCs w:val="24"/>
          <w:lang w:val="lt-LT"/>
        </w:rPr>
      </w:pPr>
    </w:p>
    <w:p w14:paraId="19735653" w14:textId="5E056675" w:rsidR="008E28A2" w:rsidRPr="00521D5D" w:rsidRDefault="008E28A2" w:rsidP="00B51045">
      <w:pPr>
        <w:pStyle w:val="Sraopastraipa"/>
        <w:numPr>
          <w:ilvl w:val="0"/>
          <w:numId w:val="11"/>
        </w:numPr>
        <w:tabs>
          <w:tab w:val="decimal" w:pos="851"/>
          <w:tab w:val="left" w:pos="993"/>
        </w:tabs>
        <w:suppressAutoHyphens w:val="0"/>
        <w:overflowPunct w:val="0"/>
        <w:autoSpaceDE w:val="0"/>
        <w:adjustRightInd w:val="0"/>
        <w:spacing w:before="240" w:after="240" w:line="276" w:lineRule="auto"/>
        <w:ind w:left="0" w:firstLine="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49E767C1" w14:textId="29BE05D9"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79F318D1" w14:textId="0808D0DA" w:rsidR="00A53DAB" w:rsidRDefault="00A53DAB"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EB1057">
        <w:rPr>
          <w:rFonts w:ascii="Times New Roman" w:hAnsi="Times New Roman"/>
          <w:color w:val="000000" w:themeColor="text1"/>
          <w:sz w:val="24"/>
          <w:szCs w:val="24"/>
        </w:rPr>
        <w:t>1</w:t>
      </w:r>
      <w:r>
        <w:rPr>
          <w:rFonts w:ascii="Times New Roman" w:hAnsi="Times New Roman"/>
          <w:color w:val="000000" w:themeColor="text1"/>
          <w:sz w:val="24"/>
          <w:szCs w:val="24"/>
        </w:rPr>
        <w:t>.</w:t>
      </w:r>
      <w:r w:rsidR="00F260F9">
        <w:rPr>
          <w:rFonts w:ascii="Times New Roman" w:hAnsi="Times New Roman"/>
          <w:color w:val="000000" w:themeColor="text1"/>
          <w:sz w:val="24"/>
          <w:szCs w:val="24"/>
        </w:rPr>
        <w:t>, 4.4.4.2, 4.4.4.5:</w:t>
      </w:r>
    </w:p>
    <w:p w14:paraId="7930B129" w14:textId="208B9DC4"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4.4.4.1. Naudojamą perdirbtą popierių, abipusį spausdinimą;</w:t>
      </w:r>
    </w:p>
    <w:p w14:paraId="09FD9C9F" w14:textId="1CCCD5BF"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4.4.4.2. </w:t>
      </w:r>
      <w:r w:rsidRPr="00113A4F">
        <w:rPr>
          <w:rFonts w:ascii="Times New Roman" w:hAnsi="Times New Roman"/>
          <w:color w:val="000000" w:themeColor="text1"/>
          <w:sz w:val="24"/>
          <w:szCs w:val="24"/>
        </w:rPr>
        <w:t>Naudojama energiją taupanti įranga</w:t>
      </w:r>
      <w:r>
        <w:rPr>
          <w:rFonts w:ascii="Times New Roman" w:hAnsi="Times New Roman"/>
          <w:color w:val="000000" w:themeColor="text1"/>
          <w:sz w:val="24"/>
          <w:szCs w:val="24"/>
        </w:rPr>
        <w:t>;</w:t>
      </w:r>
    </w:p>
    <w:p w14:paraId="08CE13EB" w14:textId="2834BB2E" w:rsidR="00A53DAB" w:rsidRPr="003B06A2" w:rsidRDefault="00A53DAB"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EB1057">
        <w:rPr>
          <w:rFonts w:ascii="Times New Roman" w:hAnsi="Times New Roman"/>
          <w:color w:val="000000" w:themeColor="text1"/>
          <w:sz w:val="24"/>
          <w:szCs w:val="24"/>
        </w:rPr>
        <w:t>5</w:t>
      </w:r>
      <w:r w:rsidRPr="00923754">
        <w:rPr>
          <w:rFonts w:ascii="Times New Roman" w:hAnsi="Times New Roman"/>
          <w:color w:val="000000" w:themeColor="text1"/>
          <w:sz w:val="24"/>
          <w:szCs w:val="24"/>
        </w:rPr>
        <w:t>.</w:t>
      </w:r>
      <w:r w:rsidR="00EB1057" w:rsidRPr="00EB1057">
        <w:rPr>
          <w:rFonts w:ascii="Times New Roman" w:eastAsia="Times New Roman" w:hAnsi="Times New Roman"/>
          <w:sz w:val="24"/>
          <w:szCs w:val="24"/>
        </w:rPr>
        <w:t xml:space="preserve"> </w:t>
      </w:r>
      <w:r w:rsidR="00EB1057">
        <w:rPr>
          <w:rFonts w:ascii="Times New Roman" w:eastAsia="Times New Roman" w:hAnsi="Times New Roman"/>
          <w:sz w:val="24"/>
          <w:szCs w:val="24"/>
        </w:rPr>
        <w:t>Susidariusios atliekos (biologiškai skaidžios atliekos, stiklas, popierius, plastikas, metalas ir kt.) turi būti rūšiuojamos ir perduodamos atliekas tvarkančioms įmonėms</w:t>
      </w:r>
      <w:r>
        <w:rPr>
          <w:rFonts w:ascii="Times New Roman" w:hAnsi="Times New Roman"/>
          <w:color w:val="000000" w:themeColor="text1"/>
          <w:sz w:val="24"/>
          <w:szCs w:val="24"/>
        </w:rPr>
        <w:t>.</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62E7FD7E"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E453B4">
        <w:rPr>
          <w:rFonts w:ascii="Times New Roman" w:hAnsi="Times New Roman"/>
          <w:b/>
          <w:color w:val="000000" w:themeColor="text1"/>
          <w:sz w:val="24"/>
          <w:szCs w:val="24"/>
        </w:rPr>
        <w:t>rugsėjo</w:t>
      </w:r>
      <w:r w:rsidR="00B11669">
        <w:rPr>
          <w:rFonts w:ascii="Times New Roman" w:hAnsi="Times New Roman"/>
          <w:b/>
          <w:color w:val="000000" w:themeColor="text1"/>
          <w:sz w:val="24"/>
          <w:szCs w:val="24"/>
        </w:rPr>
        <w:t xml:space="preserve"> </w:t>
      </w:r>
      <w:r w:rsidR="00521D5D">
        <w:rPr>
          <w:rFonts w:ascii="Times New Roman" w:hAnsi="Times New Roman"/>
          <w:b/>
          <w:color w:val="000000" w:themeColor="text1"/>
          <w:sz w:val="24"/>
          <w:szCs w:val="24"/>
        </w:rPr>
        <w:t>30</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4779981A"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3B0287">
        <w:rPr>
          <w:rFonts w:ascii="Times New Roman" w:hAnsi="Times New Roman"/>
          <w:color w:val="000000" w:themeColor="text1"/>
          <w:sz w:val="24"/>
          <w:szCs w:val="24"/>
        </w:rPr>
        <w:t>, pasirašyta deklaracija žaliesiems reikalavimams (4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w:t>
      </w:r>
      <w:r w:rsidRPr="003B06A2">
        <w:rPr>
          <w:rFonts w:ascii="Times New Roman" w:hAnsi="Times New Roman"/>
          <w:color w:val="000000" w:themeColor="text1"/>
          <w:sz w:val="24"/>
          <w:szCs w:val="24"/>
        </w:rPr>
        <w:lastRenderedPageBreak/>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1D355ADD" w14:textId="6BB40072" w:rsidR="00E52427" w:rsidRPr="00E52427" w:rsidRDefault="00A9433F" w:rsidP="00BA111C">
      <w:pPr>
        <w:numPr>
          <w:ilvl w:val="0"/>
          <w:numId w:val="11"/>
        </w:numPr>
        <w:tabs>
          <w:tab w:val="decimal" w:pos="993"/>
        </w:tabs>
        <w:suppressAutoHyphens w:val="0"/>
        <w:overflowPunct w:val="0"/>
        <w:autoSpaceDE w:val="0"/>
        <w:adjustRightInd w:val="0"/>
        <w:spacing w:after="0" w:line="276" w:lineRule="auto"/>
        <w:ind w:left="0" w:firstLine="630"/>
        <w:contextualSpacing/>
        <w:jc w:val="both"/>
        <w:rPr>
          <w:rStyle w:val="Hipersaitas"/>
          <w:rFonts w:ascii="Times New Roman" w:hAnsi="Times New Roman"/>
          <w:color w:val="auto"/>
          <w:sz w:val="24"/>
          <w:szCs w:val="24"/>
          <w:u w:val="none"/>
        </w:rPr>
      </w:pPr>
      <w:r w:rsidRPr="00E52427">
        <w:rPr>
          <w:rFonts w:ascii="Times New Roman" w:hAnsi="Times New Roman"/>
          <w:color w:val="000000" w:themeColor="text1"/>
          <w:sz w:val="24"/>
          <w:szCs w:val="24"/>
        </w:rPr>
        <w:t>Susipažinimo su pasiūlymais procedūra įvyks P</w:t>
      </w:r>
      <w:r w:rsidR="00C1709F" w:rsidRPr="00E52427">
        <w:rPr>
          <w:rFonts w:ascii="Times New Roman" w:hAnsi="Times New Roman"/>
          <w:color w:val="000000" w:themeColor="text1"/>
          <w:sz w:val="24"/>
          <w:szCs w:val="24"/>
        </w:rPr>
        <w:t>riėmimo ir integracijos agentūroje</w:t>
      </w:r>
      <w:r w:rsidRPr="00E52427">
        <w:rPr>
          <w:rFonts w:ascii="Times New Roman" w:hAnsi="Times New Roman"/>
          <w:color w:val="000000" w:themeColor="text1"/>
          <w:sz w:val="24"/>
          <w:szCs w:val="24"/>
        </w:rPr>
        <w:t xml:space="preserve">, </w:t>
      </w:r>
      <w:hyperlink r:id="rId12">
        <w:r w:rsidR="00E52427" w:rsidRPr="00E52427">
          <w:rPr>
            <w:rStyle w:val="Hipersaitas"/>
            <w:rFonts w:ascii="Times New Roman" w:eastAsia="Times New Roman" w:hAnsi="Times New Roman"/>
            <w:color w:val="auto"/>
            <w:sz w:val="24"/>
            <w:szCs w:val="24"/>
            <w:u w:val="none"/>
          </w:rPr>
          <w:t>A. Jaroševičiaus gatvė 10 02112</w:t>
        </w:r>
        <w:r w:rsidR="00E52427">
          <w:rPr>
            <w:rStyle w:val="Hipersaitas"/>
            <w:rFonts w:ascii="Times New Roman" w:eastAsia="Times New Roman" w:hAnsi="Times New Roman"/>
            <w:color w:val="auto"/>
            <w:sz w:val="24"/>
            <w:szCs w:val="24"/>
            <w:u w:val="none"/>
          </w:rPr>
          <w:t>,</w:t>
        </w:r>
        <w:r w:rsidR="00E52427" w:rsidRPr="00E52427">
          <w:rPr>
            <w:rStyle w:val="Hipersaitas"/>
            <w:rFonts w:ascii="Times New Roman" w:eastAsia="Times New Roman" w:hAnsi="Times New Roman"/>
            <w:color w:val="auto"/>
            <w:sz w:val="24"/>
            <w:szCs w:val="24"/>
            <w:u w:val="none"/>
          </w:rPr>
          <w:t xml:space="preserve"> Vilnius</w:t>
        </w:r>
      </w:hyperlink>
    </w:p>
    <w:p w14:paraId="215E54FB" w14:textId="2E2A0603" w:rsidR="00A9433F" w:rsidRPr="00E52427" w:rsidRDefault="00A9433F" w:rsidP="00BA111C">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E52427">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lastRenderedPageBreak/>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4D80FA09" w:rsidR="00AE0CEF" w:rsidRPr="003B06A2" w:rsidRDefault="00AE0CEF" w:rsidP="003B06A2">
      <w:pPr>
        <w:overflowPunct w:val="0"/>
        <w:autoSpaceDE w:val="0"/>
        <w:spacing w:after="0" w:line="276" w:lineRule="auto"/>
        <w:jc w:val="center"/>
        <w:rPr>
          <w:rFonts w:ascii="Times New Roman" w:eastAsia="Times New Roman" w:hAnsi="Times New Roman"/>
          <w:sz w:val="24"/>
          <w:szCs w:val="24"/>
        </w:rPr>
      </w:pPr>
      <w:r w:rsidRPr="003B06A2">
        <w:rPr>
          <w:rFonts w:ascii="Times New Roman" w:eastAsia="Times New Roman" w:hAnsi="Times New Roman"/>
          <w:b/>
          <w:sz w:val="24"/>
          <w:szCs w:val="24"/>
        </w:rPr>
        <w:t>DĖL</w:t>
      </w:r>
      <w:r w:rsidR="00FC3A88">
        <w:rPr>
          <w:rFonts w:ascii="Times New Roman" w:eastAsia="Times New Roman" w:hAnsi="Times New Roman"/>
          <w:b/>
          <w:sz w:val="24"/>
          <w:szCs w:val="24"/>
        </w:rPr>
        <w:t xml:space="preserve"> </w:t>
      </w:r>
      <w:r w:rsidR="00253C93" w:rsidRPr="00253C93">
        <w:rPr>
          <w:rFonts w:ascii="Times New Roman" w:eastAsia="Times New Roman" w:hAnsi="Times New Roman"/>
          <w:b/>
          <w:sz w:val="24"/>
          <w:szCs w:val="24"/>
        </w:rPr>
        <w:t>RENGINIO ORGANIZAVIMO PASLAUG</w:t>
      </w:r>
      <w:r w:rsidR="00253C93">
        <w:rPr>
          <w:rFonts w:ascii="Times New Roman" w:eastAsia="Times New Roman" w:hAnsi="Times New Roman"/>
          <w:b/>
          <w:sz w:val="24"/>
          <w:szCs w:val="24"/>
        </w:rPr>
        <w:t>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8D77076" w14:textId="0297ADC2" w:rsid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2BFCD97" w14:textId="1C4B1341" w:rsidR="008E095F" w:rsidRDefault="008E095F"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p w14:paraId="3DC885EC" w14:textId="77777777" w:rsidR="00253C93" w:rsidRPr="008E095F" w:rsidRDefault="00253C93"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710A76" w:rsidRPr="00541F2B" w14:paraId="2BA1FB45" w14:textId="77777777" w:rsidTr="00710A76">
        <w:trPr>
          <w:cantSplit/>
          <w:trHeight w:val="894"/>
        </w:trPr>
        <w:tc>
          <w:tcPr>
            <w:tcW w:w="710" w:type="dxa"/>
          </w:tcPr>
          <w:p w14:paraId="50D63CF9" w14:textId="77777777" w:rsidR="00710A76" w:rsidRPr="001D5962" w:rsidRDefault="00710A76" w:rsidP="00710A76">
            <w:pPr>
              <w:rPr>
                <w:rFonts w:ascii="Times New Roman" w:hAnsi="Times New Roman"/>
                <w:sz w:val="24"/>
                <w:szCs w:val="24"/>
              </w:rPr>
            </w:pPr>
          </w:p>
        </w:tc>
        <w:tc>
          <w:tcPr>
            <w:tcW w:w="3289" w:type="dxa"/>
          </w:tcPr>
          <w:p w14:paraId="45EDF074" w14:textId="4254F6DC" w:rsidR="00710A76" w:rsidRPr="001D5962" w:rsidRDefault="00710A76" w:rsidP="00710A76">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542E5D5E" w14:textId="77777777" w:rsidR="00710A76" w:rsidRPr="001D5962" w:rsidRDefault="00710A76" w:rsidP="00710A76">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1C0C714" w14:textId="77777777" w:rsidR="00710A76" w:rsidRPr="001D5962" w:rsidRDefault="00710A76" w:rsidP="00710A76">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710A76" w:rsidRPr="00541F2B" w14:paraId="1AC833B4" w14:textId="77777777" w:rsidTr="00710A76">
        <w:tc>
          <w:tcPr>
            <w:tcW w:w="710" w:type="dxa"/>
          </w:tcPr>
          <w:p w14:paraId="003157F8"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00866AA" w14:textId="2F2674D8" w:rsidR="00710A76" w:rsidRPr="001D5962" w:rsidRDefault="00900FE0" w:rsidP="00710A76">
            <w:pPr>
              <w:rPr>
                <w:rFonts w:ascii="Times New Roman" w:hAnsi="Times New Roman"/>
                <w:sz w:val="24"/>
                <w:szCs w:val="24"/>
              </w:rPr>
            </w:pPr>
            <w:r>
              <w:rPr>
                <w:rFonts w:ascii="Times New Roman" w:hAnsi="Times New Roman"/>
                <w:sz w:val="24"/>
                <w:szCs w:val="24"/>
              </w:rPr>
              <w:t>R</w:t>
            </w:r>
            <w:r w:rsidR="00253C93" w:rsidRPr="00253C93">
              <w:rPr>
                <w:rFonts w:ascii="Times New Roman" w:hAnsi="Times New Roman"/>
                <w:sz w:val="24"/>
                <w:szCs w:val="24"/>
              </w:rPr>
              <w:t>enginio organizavimo ir</w:t>
            </w:r>
            <w:r>
              <w:rPr>
                <w:rFonts w:ascii="Times New Roman" w:hAnsi="Times New Roman"/>
                <w:sz w:val="24"/>
                <w:szCs w:val="24"/>
              </w:rPr>
              <w:t xml:space="preserve"> įgyvendinimo</w:t>
            </w:r>
            <w:r w:rsidR="00253C93" w:rsidRPr="00253C93">
              <w:rPr>
                <w:rFonts w:ascii="Times New Roman" w:hAnsi="Times New Roman"/>
                <w:sz w:val="24"/>
                <w:szCs w:val="24"/>
              </w:rPr>
              <w:t xml:space="preserve"> paslaugos</w:t>
            </w:r>
          </w:p>
        </w:tc>
        <w:tc>
          <w:tcPr>
            <w:tcW w:w="4252" w:type="dxa"/>
          </w:tcPr>
          <w:p w14:paraId="5D57499F" w14:textId="7BA5A22A" w:rsidR="00710A76" w:rsidRPr="001D5962" w:rsidRDefault="00253C93" w:rsidP="00710A76">
            <w:pPr>
              <w:jc w:val="center"/>
              <w:rPr>
                <w:rFonts w:ascii="Times New Roman" w:hAnsi="Times New Roman"/>
                <w:sz w:val="24"/>
                <w:szCs w:val="24"/>
              </w:rPr>
            </w:pPr>
            <w:r>
              <w:rPr>
                <w:rFonts w:ascii="Times New Roman" w:hAnsi="Times New Roman"/>
                <w:sz w:val="24"/>
                <w:szCs w:val="24"/>
              </w:rPr>
              <w:t>1 vnt.</w:t>
            </w:r>
          </w:p>
        </w:tc>
        <w:tc>
          <w:tcPr>
            <w:tcW w:w="1985" w:type="dxa"/>
          </w:tcPr>
          <w:p w14:paraId="78B03402"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4.</w:t>
            </w:r>
          </w:p>
        </w:tc>
      </w:tr>
      <w:tr w:rsidR="00710A76" w:rsidRPr="00541F2B" w14:paraId="096590A1" w14:textId="77777777" w:rsidTr="00710A76">
        <w:tc>
          <w:tcPr>
            <w:tcW w:w="8251" w:type="dxa"/>
            <w:gridSpan w:val="3"/>
          </w:tcPr>
          <w:p w14:paraId="4EC6F534"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1B9A116" w14:textId="77777777" w:rsidR="00710A76" w:rsidRPr="001D5962" w:rsidRDefault="00710A76" w:rsidP="00710A76">
            <w:pPr>
              <w:jc w:val="both"/>
              <w:rPr>
                <w:rFonts w:ascii="Times New Roman" w:hAnsi="Times New Roman"/>
                <w:sz w:val="24"/>
                <w:szCs w:val="24"/>
              </w:rPr>
            </w:pPr>
          </w:p>
        </w:tc>
      </w:tr>
      <w:tr w:rsidR="00710A76" w:rsidRPr="00541F2B" w14:paraId="7C7EB07C" w14:textId="77777777" w:rsidTr="00710A76">
        <w:tc>
          <w:tcPr>
            <w:tcW w:w="8251" w:type="dxa"/>
            <w:gridSpan w:val="3"/>
          </w:tcPr>
          <w:p w14:paraId="186A167B"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38ED23AF" w14:textId="77777777" w:rsidR="00710A76" w:rsidRPr="001D5962" w:rsidRDefault="00710A76" w:rsidP="00710A76">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 xml:space="preserve">Atkreipiame dėmesį, kad, vadovaujantis Viešųjų pirkimų įstatymo 86 str. 9 </w:t>
      </w:r>
      <w:r w:rsidRPr="003B06A2">
        <w:rPr>
          <w:rFonts w:ascii="Times New Roman" w:eastAsia="Times New Roman" w:hAnsi="Times New Roman"/>
          <w:b/>
          <w:sz w:val="24"/>
          <w:szCs w:val="24"/>
        </w:rPr>
        <w:lastRenderedPageBreak/>
        <w:t>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33987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C94B7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9D09D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6C0FC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B789A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ABE59D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868046C"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DC321F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5FAA1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F27524A"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4DF590" w14:textId="77F66F1C"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4117C15" w14:textId="6DD215A8" w:rsidR="00521D5D" w:rsidRDefault="00521D5D"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F95BAAE" w14:textId="77777777" w:rsidR="00521D5D" w:rsidRDefault="00521D5D"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5014DF7C" w14:textId="77777777" w:rsidR="00900FE0" w:rsidRPr="00900FE0" w:rsidRDefault="00900FE0" w:rsidP="00900FE0">
      <w:pPr>
        <w:jc w:val="center"/>
        <w:rPr>
          <w:rFonts w:ascii="Times New Roman" w:hAnsi="Times New Roman"/>
          <w:b/>
          <w:bCs/>
          <w:sz w:val="24"/>
          <w:szCs w:val="24"/>
        </w:rPr>
      </w:pPr>
      <w:r w:rsidRPr="00900FE0">
        <w:rPr>
          <w:rFonts w:ascii="Times New Roman" w:hAnsi="Times New Roman"/>
          <w:b/>
          <w:bCs/>
          <w:sz w:val="24"/>
          <w:szCs w:val="24"/>
        </w:rPr>
        <w:t>RENGINIO ORGANIZAVIMO PASLAUGŲ</w:t>
      </w:r>
    </w:p>
    <w:p w14:paraId="4BCE69CB" w14:textId="77777777" w:rsidR="00900FE0" w:rsidRPr="00900FE0" w:rsidRDefault="00900FE0" w:rsidP="00900FE0">
      <w:pPr>
        <w:jc w:val="center"/>
        <w:rPr>
          <w:rFonts w:ascii="Times New Roman" w:hAnsi="Times New Roman"/>
          <w:b/>
          <w:bCs/>
          <w:sz w:val="24"/>
          <w:szCs w:val="24"/>
        </w:rPr>
      </w:pPr>
      <w:r w:rsidRPr="00900FE0">
        <w:rPr>
          <w:rFonts w:ascii="Times New Roman" w:hAnsi="Times New Roman"/>
          <w:b/>
          <w:bCs/>
          <w:sz w:val="24"/>
          <w:szCs w:val="24"/>
        </w:rPr>
        <w:t>TECHNINĖ SPECIFIKACIJA</w:t>
      </w:r>
    </w:p>
    <w:p w14:paraId="26A8E2EA" w14:textId="77777777" w:rsidR="00900FE0" w:rsidRPr="00900FE0" w:rsidRDefault="00900FE0" w:rsidP="00361794">
      <w:pPr>
        <w:rPr>
          <w:rFonts w:ascii="Times New Roman" w:hAnsi="Times New Roman"/>
          <w:b/>
          <w:sz w:val="24"/>
          <w:szCs w:val="24"/>
        </w:rPr>
      </w:pPr>
    </w:p>
    <w:p w14:paraId="29A687AE" w14:textId="77777777" w:rsidR="00E52427" w:rsidRPr="00E52427" w:rsidRDefault="00E52427" w:rsidP="00E52427">
      <w:pPr>
        <w:tabs>
          <w:tab w:val="left" w:pos="426"/>
        </w:tabs>
        <w:suppressAutoHyphens w:val="0"/>
        <w:spacing w:after="0"/>
        <w:jc w:val="both"/>
        <w:rPr>
          <w:rFonts w:ascii="Times New Roman" w:eastAsia="Times New Roman" w:hAnsi="Times New Roman"/>
          <w:sz w:val="24"/>
          <w:szCs w:val="24"/>
        </w:rPr>
      </w:pPr>
      <w:r w:rsidRPr="00E52427">
        <w:rPr>
          <w:rFonts w:ascii="Times New Roman" w:eastAsia="Times New Roman" w:hAnsi="Times New Roman"/>
          <w:b/>
          <w:bCs/>
          <w:sz w:val="24"/>
          <w:szCs w:val="24"/>
        </w:rPr>
        <w:t>1.Pirkimas vykdomas</w:t>
      </w:r>
      <w:r w:rsidRPr="00E52427">
        <w:rPr>
          <w:rFonts w:ascii="Times New Roman" w:eastAsia="Times New Roman" w:hAnsi="Times New Roman"/>
          <w:sz w:val="24"/>
          <w:szCs w:val="24"/>
        </w:rPr>
        <w:t xml:space="preserve"> </w:t>
      </w:r>
      <w:r w:rsidRPr="00E52427">
        <w:rPr>
          <w:rFonts w:ascii="Times New Roman" w:eastAsia="Times New Roman" w:hAnsi="Times New Roman"/>
          <w:b/>
          <w:bCs/>
          <w:sz w:val="24"/>
          <w:szCs w:val="24"/>
        </w:rPr>
        <w:t>pagal projektą</w:t>
      </w:r>
      <w:r w:rsidRPr="00E52427">
        <w:rPr>
          <w:rFonts w:ascii="Times New Roman" w:eastAsia="Times New Roman" w:hAnsi="Times New Roman"/>
          <w:sz w:val="24"/>
          <w:szCs w:val="24"/>
        </w:rPr>
        <w:t xml:space="preserve"> </w:t>
      </w:r>
      <w:r w:rsidRPr="00E52427">
        <w:rPr>
          <w:rFonts w:ascii="Times New Roman" w:eastAsia="Times New Roman" w:hAnsi="Times New Roman"/>
          <w:sz w:val="24"/>
          <w:szCs w:val="24"/>
          <w:lang w:eastAsia="lt-LT"/>
        </w:rPr>
        <w:t xml:space="preserve">„Integracijos stiprinimas skatinant bendruomenės rėmimą Belgijoje (BE), Italijoje (IT) ir Lietuvoje (LT) (RISE)“ (toliau – Projektas), </w:t>
      </w:r>
      <w:r w:rsidRPr="00E52427">
        <w:rPr>
          <w:rFonts w:ascii="Times New Roman" w:eastAsia="Times New Roman" w:hAnsi="Times New Roman"/>
          <w:sz w:val="24"/>
          <w:szCs w:val="24"/>
        </w:rPr>
        <w:t>finansuojamo Europos Sąjungos Prieglobsčio, migracijos ir integracijos fondo (2021–2027 m.).</w:t>
      </w:r>
    </w:p>
    <w:p w14:paraId="74AFDC2D" w14:textId="77777777" w:rsidR="00E52427" w:rsidRPr="00E52427" w:rsidRDefault="00E52427" w:rsidP="00E52427">
      <w:pPr>
        <w:suppressAutoHyphens w:val="0"/>
        <w:overflowPunct w:val="0"/>
        <w:autoSpaceDE w:val="0"/>
        <w:adjustRightInd w:val="0"/>
        <w:spacing w:after="0"/>
        <w:jc w:val="both"/>
        <w:rPr>
          <w:rFonts w:ascii="Times New Roman" w:eastAsia="Times New Roman" w:hAnsi="Times New Roman"/>
          <w:b/>
          <w:bCs/>
          <w:sz w:val="24"/>
          <w:szCs w:val="24"/>
        </w:rPr>
      </w:pPr>
    </w:p>
    <w:p w14:paraId="199EA382" w14:textId="77777777" w:rsidR="00E52427" w:rsidRPr="00E52427" w:rsidRDefault="00E52427" w:rsidP="00E52427">
      <w:pPr>
        <w:suppressAutoHyphens w:val="0"/>
        <w:spacing w:after="0"/>
        <w:jc w:val="both"/>
        <w:rPr>
          <w:rFonts w:ascii="Times New Roman" w:eastAsia="Times New Roman" w:hAnsi="Times New Roman"/>
          <w:sz w:val="24"/>
          <w:szCs w:val="24"/>
        </w:rPr>
      </w:pPr>
      <w:r w:rsidRPr="00E52427">
        <w:rPr>
          <w:rFonts w:ascii="Times New Roman" w:eastAsia="Times New Roman" w:hAnsi="Times New Roman"/>
          <w:b/>
          <w:bCs/>
          <w:sz w:val="24"/>
          <w:szCs w:val="24"/>
        </w:rPr>
        <w:t>2.Pirkimo objektas - renginio organizavimo ir įgyvendinimo paslaugos</w:t>
      </w:r>
      <w:r w:rsidRPr="00E52427">
        <w:rPr>
          <w:rFonts w:ascii="Times New Roman" w:eastAsia="Times New Roman" w:hAnsi="Times New Roman"/>
          <w:sz w:val="24"/>
          <w:szCs w:val="24"/>
        </w:rPr>
        <w:t xml:space="preserve">, apimančios: </w:t>
      </w:r>
    </w:p>
    <w:p w14:paraId="75F38120" w14:textId="77777777" w:rsidR="00E52427" w:rsidRPr="00E52427" w:rsidRDefault="00E52427" w:rsidP="00E52427">
      <w:pPr>
        <w:numPr>
          <w:ilvl w:val="0"/>
          <w:numId w:val="18"/>
        </w:numPr>
        <w:suppressAutoHyphens w:val="0"/>
        <w:overflowPunct w:val="0"/>
        <w:autoSpaceDE w:val="0"/>
        <w:autoSpaceDN/>
        <w:adjustRightInd w:val="0"/>
        <w:spacing w:after="0"/>
        <w:contextualSpacing/>
        <w:jc w:val="both"/>
        <w:rPr>
          <w:rFonts w:ascii="Times New Roman" w:eastAsia="Times New Roman" w:hAnsi="Times New Roman"/>
          <w:sz w:val="24"/>
          <w:szCs w:val="24"/>
        </w:rPr>
      </w:pPr>
      <w:bookmarkStart w:id="1" w:name="_Hlk207909835"/>
      <w:r w:rsidRPr="00E52427">
        <w:rPr>
          <w:rFonts w:ascii="Times New Roman" w:eastAsia="Times New Roman" w:hAnsi="Times New Roman"/>
          <w:sz w:val="24"/>
          <w:szCs w:val="24"/>
        </w:rPr>
        <w:t xml:space="preserve">Pramogines – edukacines veiklas </w:t>
      </w:r>
      <w:bookmarkEnd w:id="1"/>
      <w:r w:rsidRPr="00E52427">
        <w:rPr>
          <w:rFonts w:ascii="Times New Roman" w:eastAsia="Times New Roman" w:hAnsi="Times New Roman"/>
          <w:sz w:val="24"/>
          <w:szCs w:val="24"/>
        </w:rPr>
        <w:t>suaugusiems ir vaikams;</w:t>
      </w:r>
    </w:p>
    <w:p w14:paraId="19AD8CBB" w14:textId="77777777" w:rsidR="00E52427" w:rsidRPr="00E52427" w:rsidRDefault="00E52427" w:rsidP="00E52427">
      <w:pPr>
        <w:numPr>
          <w:ilvl w:val="0"/>
          <w:numId w:val="18"/>
        </w:numPr>
        <w:suppressAutoHyphens w:val="0"/>
        <w:overflowPunct w:val="0"/>
        <w:autoSpaceDE w:val="0"/>
        <w:autoSpaceDN/>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kūrybinių dirbtuvių organizavimą suaugusiems ir vaikams;</w:t>
      </w:r>
    </w:p>
    <w:p w14:paraId="31FCAF30" w14:textId="77777777" w:rsidR="00E52427" w:rsidRPr="00E52427" w:rsidRDefault="00E52427" w:rsidP="00E52427">
      <w:pPr>
        <w:numPr>
          <w:ilvl w:val="0"/>
          <w:numId w:val="18"/>
        </w:numPr>
        <w:suppressAutoHyphens w:val="0"/>
        <w:overflowPunct w:val="0"/>
        <w:autoSpaceDE w:val="0"/>
        <w:adjustRightInd w:val="0"/>
        <w:spacing w:after="0"/>
        <w:contextualSpacing/>
        <w:jc w:val="both"/>
        <w:rPr>
          <w:rFonts w:ascii="Times New Roman" w:eastAsia="Times New Roman" w:hAnsi="Times New Roman"/>
          <w:sz w:val="24"/>
          <w:szCs w:val="24"/>
          <w:lang w:val="en-GB"/>
        </w:rPr>
      </w:pPr>
      <w:proofErr w:type="spellStart"/>
      <w:r w:rsidRPr="00E52427">
        <w:rPr>
          <w:rFonts w:ascii="Times New Roman" w:eastAsia="Times New Roman" w:hAnsi="Times New Roman"/>
          <w:sz w:val="24"/>
          <w:szCs w:val="24"/>
          <w:lang w:val="en-GB"/>
        </w:rPr>
        <w:t>kūrybinių</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dirbtuvių</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ir</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pramoginės</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veiklos</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vedimą</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ir</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koordinavimą</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rusų</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ir</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anglų</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kalbomis</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išsamesni</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reikalavimai</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dėl</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šių</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paslaugų</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pateikiami</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šios</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techninės</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specifikacijos</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tolesniuose</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punktuose</w:t>
      </w:r>
      <w:proofErr w:type="spellEnd"/>
      <w:r w:rsidRPr="00E52427">
        <w:rPr>
          <w:rFonts w:ascii="Times New Roman" w:eastAsia="Times New Roman" w:hAnsi="Times New Roman"/>
          <w:sz w:val="24"/>
          <w:szCs w:val="24"/>
          <w:lang w:val="en-GB"/>
        </w:rPr>
        <w:t>);</w:t>
      </w:r>
    </w:p>
    <w:p w14:paraId="45D98254" w14:textId="77777777" w:rsidR="00E52427" w:rsidRPr="00E52427" w:rsidRDefault="00E52427" w:rsidP="00E52427">
      <w:pPr>
        <w:numPr>
          <w:ilvl w:val="0"/>
          <w:numId w:val="18"/>
        </w:num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maitinimo paslaugas dalyviams;</w:t>
      </w:r>
    </w:p>
    <w:p w14:paraId="4469ABB4" w14:textId="77777777" w:rsidR="00E52427" w:rsidRPr="00E52427" w:rsidRDefault="00E52427" w:rsidP="00E52427">
      <w:pPr>
        <w:numPr>
          <w:ilvl w:val="0"/>
          <w:numId w:val="18"/>
        </w:num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fotografavimo paslaugas;</w:t>
      </w:r>
    </w:p>
    <w:p w14:paraId="24ECF468" w14:textId="77777777" w:rsidR="00E52427" w:rsidRPr="00E52427" w:rsidRDefault="00E52427" w:rsidP="00E52427">
      <w:pPr>
        <w:numPr>
          <w:ilvl w:val="0"/>
          <w:numId w:val="18"/>
        </w:num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straipsnio parengimo paslaugos.</w:t>
      </w:r>
    </w:p>
    <w:p w14:paraId="3168EF5B" w14:textId="77777777" w:rsidR="00E52427" w:rsidRPr="00E52427" w:rsidRDefault="00E52427" w:rsidP="00E52427">
      <w:pPr>
        <w:suppressAutoHyphens w:val="0"/>
        <w:overflowPunct w:val="0"/>
        <w:autoSpaceDE w:val="0"/>
        <w:adjustRightInd w:val="0"/>
        <w:spacing w:after="0"/>
        <w:ind w:left="720"/>
        <w:contextualSpacing/>
        <w:jc w:val="both"/>
        <w:rPr>
          <w:rFonts w:ascii="Times New Roman" w:eastAsia="Times New Roman" w:hAnsi="Times New Roman"/>
          <w:sz w:val="24"/>
          <w:szCs w:val="24"/>
        </w:rPr>
      </w:pPr>
    </w:p>
    <w:p w14:paraId="21B34B08" w14:textId="77777777" w:rsidR="00E52427" w:rsidRPr="00E52427" w:rsidRDefault="00E52427" w:rsidP="00E52427">
      <w:pPr>
        <w:tabs>
          <w:tab w:val="left" w:pos="426"/>
        </w:tabs>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2.1</w:t>
      </w:r>
      <w:r w:rsidRPr="00E52427">
        <w:rPr>
          <w:rFonts w:ascii="Times New Roman" w:eastAsia="Times New Roman" w:hAnsi="Times New Roman"/>
          <w:b/>
          <w:bCs/>
          <w:sz w:val="24"/>
          <w:szCs w:val="24"/>
        </w:rPr>
        <w:t xml:space="preserve">.Renginio tikslas </w:t>
      </w:r>
      <w:r w:rsidRPr="00E52427">
        <w:rPr>
          <w:rFonts w:ascii="Times New Roman" w:eastAsia="Times New Roman" w:hAnsi="Times New Roman"/>
          <w:sz w:val="24"/>
          <w:szCs w:val="24"/>
        </w:rPr>
        <w:t>- sudaryti sąlygas neformaliems kontaktams, bendradarbiavimo užmezgimui bei bendruomeniškumo stiprinimui.</w:t>
      </w:r>
    </w:p>
    <w:p w14:paraId="765224A1" w14:textId="77777777" w:rsidR="00E52427" w:rsidRPr="00E52427" w:rsidRDefault="00E52427" w:rsidP="00E52427">
      <w:pPr>
        <w:tabs>
          <w:tab w:val="left" w:pos="426"/>
        </w:tabs>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2.2</w:t>
      </w:r>
      <w:r w:rsidRPr="00E52427">
        <w:rPr>
          <w:rFonts w:ascii="Times New Roman" w:eastAsia="Times New Roman" w:hAnsi="Times New Roman"/>
          <w:b/>
          <w:bCs/>
          <w:sz w:val="24"/>
          <w:szCs w:val="24"/>
        </w:rPr>
        <w:t xml:space="preserve">.Renginio dalyviai </w:t>
      </w:r>
      <w:r w:rsidRPr="00E52427">
        <w:rPr>
          <w:rFonts w:ascii="Times New Roman" w:eastAsia="Times New Roman" w:hAnsi="Times New Roman"/>
          <w:sz w:val="24"/>
          <w:szCs w:val="24"/>
        </w:rPr>
        <w:t>– preliminarus renginio dalyvių skaičius apie 50 suaugusiųjų ir 10 vaikų (galimas dalyvių skaičiaus pokytis iki ±15 asmenų).</w:t>
      </w:r>
    </w:p>
    <w:p w14:paraId="48543391" w14:textId="77777777" w:rsidR="00E52427" w:rsidRPr="00E52427" w:rsidRDefault="00E52427" w:rsidP="00E52427">
      <w:pPr>
        <w:tabs>
          <w:tab w:val="left" w:pos="426"/>
        </w:tabs>
        <w:suppressAutoHyphens w:val="0"/>
        <w:autoSpaceDN/>
        <w:spacing w:after="0"/>
        <w:jc w:val="both"/>
        <w:rPr>
          <w:rFonts w:ascii="Times New Roman" w:eastAsia="Times New Roman" w:hAnsi="Times New Roman"/>
          <w:sz w:val="24"/>
          <w:szCs w:val="24"/>
          <w:lang w:val="en-GB"/>
        </w:rPr>
      </w:pPr>
      <w:r w:rsidRPr="00E52427">
        <w:rPr>
          <w:rFonts w:ascii="Times New Roman" w:eastAsia="Times New Roman" w:hAnsi="Times New Roman"/>
          <w:sz w:val="24"/>
          <w:szCs w:val="24"/>
          <w:lang w:val="en-GB"/>
        </w:rPr>
        <w:t>2.</w:t>
      </w:r>
      <w:proofErr w:type="gramStart"/>
      <w:r w:rsidRPr="00E52427">
        <w:rPr>
          <w:rFonts w:ascii="Times New Roman" w:eastAsia="Times New Roman" w:hAnsi="Times New Roman"/>
          <w:sz w:val="24"/>
          <w:szCs w:val="24"/>
          <w:lang w:val="en-GB"/>
        </w:rPr>
        <w:t>3.</w:t>
      </w:r>
      <w:r w:rsidRPr="00E52427">
        <w:rPr>
          <w:rFonts w:ascii="Times New Roman" w:eastAsia="Times New Roman" w:hAnsi="Times New Roman"/>
          <w:b/>
          <w:bCs/>
          <w:sz w:val="24"/>
          <w:szCs w:val="24"/>
          <w:lang w:val="en-GB"/>
        </w:rPr>
        <w:t>Renginio</w:t>
      </w:r>
      <w:proofErr w:type="gramEnd"/>
      <w:r w:rsidRPr="00E52427">
        <w:rPr>
          <w:rFonts w:ascii="Times New Roman" w:eastAsia="Times New Roman" w:hAnsi="Times New Roman"/>
          <w:b/>
          <w:bCs/>
          <w:sz w:val="24"/>
          <w:szCs w:val="24"/>
          <w:lang w:val="en-GB"/>
        </w:rPr>
        <w:t xml:space="preserve"> </w:t>
      </w:r>
      <w:proofErr w:type="spellStart"/>
      <w:r w:rsidRPr="00E52427">
        <w:rPr>
          <w:rFonts w:ascii="Times New Roman" w:eastAsia="Times New Roman" w:hAnsi="Times New Roman"/>
          <w:b/>
          <w:bCs/>
          <w:sz w:val="24"/>
          <w:szCs w:val="24"/>
          <w:lang w:val="en-GB"/>
        </w:rPr>
        <w:t>trukmė</w:t>
      </w:r>
      <w:proofErr w:type="spellEnd"/>
      <w:r w:rsidRPr="00E52427">
        <w:rPr>
          <w:rFonts w:ascii="Times New Roman" w:eastAsia="Times New Roman" w:hAnsi="Times New Roman"/>
          <w:sz w:val="24"/>
          <w:szCs w:val="24"/>
          <w:lang w:val="en-GB"/>
        </w:rPr>
        <w:t xml:space="preserve"> –  </w:t>
      </w:r>
      <w:proofErr w:type="spellStart"/>
      <w:r w:rsidRPr="00E52427">
        <w:rPr>
          <w:rFonts w:ascii="Times New Roman" w:eastAsia="Times New Roman" w:hAnsi="Times New Roman"/>
          <w:sz w:val="24"/>
          <w:szCs w:val="24"/>
          <w:lang w:val="en-GB"/>
        </w:rPr>
        <w:t>apie</w:t>
      </w:r>
      <w:proofErr w:type="spellEnd"/>
      <w:r w:rsidRPr="00E52427">
        <w:rPr>
          <w:rFonts w:ascii="Times New Roman" w:eastAsia="Times New Roman" w:hAnsi="Times New Roman"/>
          <w:sz w:val="24"/>
          <w:szCs w:val="24"/>
          <w:lang w:val="en-GB"/>
        </w:rPr>
        <w:t xml:space="preserve"> 4 val.</w:t>
      </w:r>
    </w:p>
    <w:p w14:paraId="614B1DE9" w14:textId="77777777" w:rsidR="00E52427" w:rsidRPr="00E52427" w:rsidRDefault="00E52427" w:rsidP="00E52427">
      <w:pPr>
        <w:tabs>
          <w:tab w:val="left" w:pos="426"/>
        </w:tabs>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2.4.</w:t>
      </w:r>
      <w:r w:rsidRPr="00E52427">
        <w:rPr>
          <w:rFonts w:ascii="Times New Roman" w:eastAsia="Times New Roman" w:hAnsi="Times New Roman"/>
          <w:b/>
          <w:bCs/>
          <w:sz w:val="24"/>
          <w:szCs w:val="24"/>
        </w:rPr>
        <w:t xml:space="preserve">Renginio data </w:t>
      </w:r>
      <w:r w:rsidRPr="00E52427">
        <w:rPr>
          <w:rFonts w:ascii="Times New Roman" w:eastAsia="Times New Roman" w:hAnsi="Times New Roman"/>
          <w:sz w:val="24"/>
          <w:szCs w:val="24"/>
        </w:rPr>
        <w:t>-  renginys planuojamas gruodžio 13-ą dieną. Konkretus renginio laikas derinamas su Perkančiąja organizacija.</w:t>
      </w:r>
    </w:p>
    <w:p w14:paraId="19C7647D" w14:textId="77777777" w:rsidR="00E52427" w:rsidRPr="00E52427" w:rsidRDefault="00E52427" w:rsidP="00E52427">
      <w:pPr>
        <w:tabs>
          <w:tab w:val="left" w:pos="426"/>
        </w:tabs>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2.5.</w:t>
      </w:r>
      <w:r w:rsidRPr="00E52427">
        <w:rPr>
          <w:rFonts w:ascii="Times New Roman" w:eastAsia="Times New Roman" w:hAnsi="Times New Roman"/>
          <w:b/>
          <w:bCs/>
          <w:sz w:val="24"/>
          <w:szCs w:val="24"/>
        </w:rPr>
        <w:t>Renginio kalbos</w:t>
      </w:r>
      <w:r w:rsidRPr="00E52427">
        <w:rPr>
          <w:rFonts w:ascii="Times New Roman" w:eastAsia="Times New Roman" w:hAnsi="Times New Roman"/>
          <w:sz w:val="24"/>
          <w:szCs w:val="24"/>
        </w:rPr>
        <w:t xml:space="preserve"> – rusų ir anglų (paslaugų teikėjas turi užtikrinti, kad renginio vedėjas gebėtų vesti renginį šiomis kalbomis).“.</w:t>
      </w:r>
    </w:p>
    <w:p w14:paraId="1166D805" w14:textId="77777777" w:rsidR="00E52427" w:rsidRPr="00E52427" w:rsidRDefault="00E52427" w:rsidP="00E52427">
      <w:pPr>
        <w:tabs>
          <w:tab w:val="left" w:pos="426"/>
        </w:tabs>
        <w:suppressAutoHyphens w:val="0"/>
        <w:overflowPunct w:val="0"/>
        <w:autoSpaceDE w:val="0"/>
        <w:adjustRightInd w:val="0"/>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2.6.</w:t>
      </w:r>
      <w:r w:rsidRPr="00E52427">
        <w:rPr>
          <w:rFonts w:ascii="Times New Roman" w:eastAsia="Times New Roman" w:hAnsi="Times New Roman"/>
          <w:b/>
          <w:bCs/>
          <w:sz w:val="24"/>
          <w:szCs w:val="24"/>
        </w:rPr>
        <w:t>Renginio vieta</w:t>
      </w:r>
      <w:r w:rsidRPr="00E52427">
        <w:rPr>
          <w:rFonts w:ascii="Times New Roman" w:eastAsia="Times New Roman" w:hAnsi="Times New Roman"/>
          <w:sz w:val="24"/>
          <w:szCs w:val="24"/>
        </w:rPr>
        <w:t xml:space="preserve"> - Priėmimo ir Integracijos Agentūra </w:t>
      </w:r>
      <w:hyperlink r:id="rId13">
        <w:r w:rsidRPr="00E52427">
          <w:rPr>
            <w:rFonts w:ascii="Times New Roman" w:eastAsia="Times New Roman" w:hAnsi="Times New Roman"/>
            <w:color w:val="3C51B4"/>
            <w:sz w:val="24"/>
            <w:szCs w:val="24"/>
            <w:u w:val="single"/>
          </w:rPr>
          <w:t>A. Jaroševičiaus gatvė 10 02112 Vilnius</w:t>
        </w:r>
      </w:hyperlink>
    </w:p>
    <w:p w14:paraId="3179EBAB" w14:textId="77777777" w:rsidR="00E52427" w:rsidRPr="00E52427" w:rsidRDefault="00E52427" w:rsidP="00E52427">
      <w:pPr>
        <w:tabs>
          <w:tab w:val="left" w:pos="426"/>
        </w:tabs>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2.7.</w:t>
      </w:r>
      <w:r w:rsidRPr="00E52427">
        <w:rPr>
          <w:rFonts w:ascii="Times New Roman" w:eastAsia="Times New Roman" w:hAnsi="Times New Roman"/>
          <w:b/>
          <w:bCs/>
          <w:sz w:val="24"/>
          <w:szCs w:val="24"/>
        </w:rPr>
        <w:t>Renginio vedimas</w:t>
      </w:r>
      <w:r w:rsidRPr="00E52427">
        <w:rPr>
          <w:rFonts w:ascii="Times New Roman" w:eastAsia="Times New Roman" w:hAnsi="Times New Roman"/>
          <w:sz w:val="24"/>
          <w:szCs w:val="24"/>
        </w:rPr>
        <w:t xml:space="preserve"> - Paslaugų teikėjas privalo pasiūlyti renginio vedėją, turintį patirties vedant panašaus pobūdžio renginius. </w:t>
      </w:r>
    </w:p>
    <w:p w14:paraId="2D52CD46" w14:textId="77777777" w:rsidR="00E52427" w:rsidRPr="00E52427" w:rsidRDefault="00E52427" w:rsidP="00E52427">
      <w:pPr>
        <w:suppressAutoHyphens w:val="0"/>
        <w:autoSpaceDN/>
        <w:spacing w:after="0"/>
        <w:jc w:val="both"/>
        <w:rPr>
          <w:rFonts w:ascii="Times New Roman" w:eastAsia="Times New Roman" w:hAnsi="Times New Roman"/>
          <w:color w:val="EE0000"/>
          <w:sz w:val="24"/>
          <w:szCs w:val="24"/>
        </w:rPr>
      </w:pPr>
    </w:p>
    <w:p w14:paraId="5C99BB36"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b/>
          <w:bCs/>
          <w:sz w:val="24"/>
          <w:szCs w:val="24"/>
        </w:rPr>
        <w:t xml:space="preserve">3. Renginio programa. </w:t>
      </w:r>
    </w:p>
    <w:p w14:paraId="10AFFD15"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p>
    <w:p w14:paraId="4A8CC8C6"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Renginys vyks Perkančiosios organizacijos patalpose ir bus suskirstytas į tris dalis, vyksiančias skirtingose erdvėse:</w:t>
      </w:r>
    </w:p>
    <w:p w14:paraId="15FF2BF9"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p>
    <w:p w14:paraId="7946B357" w14:textId="77777777" w:rsidR="00E52427" w:rsidRPr="00E52427" w:rsidRDefault="00E52427" w:rsidP="00E52427">
      <w:pPr>
        <w:numPr>
          <w:ilvl w:val="0"/>
          <w:numId w:val="15"/>
        </w:numPr>
        <w:suppressAutoHyphens w:val="0"/>
        <w:overflowPunct w:val="0"/>
        <w:autoSpaceDE w:val="0"/>
        <w:adjustRightInd w:val="0"/>
        <w:spacing w:after="0"/>
        <w:contextualSpacing/>
        <w:jc w:val="both"/>
        <w:rPr>
          <w:rFonts w:ascii="Times New Roman" w:eastAsia="Times New Roman" w:hAnsi="Times New Roman"/>
          <w:sz w:val="20"/>
          <w:szCs w:val="20"/>
          <w:lang w:val="en-GB"/>
        </w:rPr>
      </w:pPr>
      <w:r w:rsidRPr="00E52427">
        <w:rPr>
          <w:rFonts w:ascii="Times New Roman" w:eastAsia="Times New Roman" w:hAnsi="Times New Roman"/>
          <w:sz w:val="24"/>
          <w:szCs w:val="24"/>
        </w:rPr>
        <w:t>Kūrybinės dirbtuvės;</w:t>
      </w:r>
    </w:p>
    <w:p w14:paraId="285B002D" w14:textId="77777777" w:rsidR="00E52427" w:rsidRPr="00E52427" w:rsidRDefault="00E52427" w:rsidP="00E52427">
      <w:pPr>
        <w:numPr>
          <w:ilvl w:val="0"/>
          <w:numId w:val="15"/>
        </w:numPr>
        <w:suppressAutoHyphens w:val="0"/>
        <w:overflowPunct w:val="0"/>
        <w:autoSpaceDE w:val="0"/>
        <w:adjustRightInd w:val="0"/>
        <w:spacing w:after="0"/>
        <w:contextualSpacing/>
        <w:jc w:val="both"/>
        <w:rPr>
          <w:rFonts w:ascii="Times New Roman" w:eastAsia="Times New Roman" w:hAnsi="Times New Roman"/>
          <w:sz w:val="20"/>
          <w:szCs w:val="20"/>
          <w:lang w:val="en-GB"/>
        </w:rPr>
      </w:pPr>
      <w:r w:rsidRPr="00E52427">
        <w:rPr>
          <w:rFonts w:ascii="Times New Roman" w:eastAsia="Times New Roman" w:hAnsi="Times New Roman"/>
          <w:sz w:val="24"/>
          <w:szCs w:val="24"/>
        </w:rPr>
        <w:t>Užkandžių pertraukos dalis;</w:t>
      </w:r>
    </w:p>
    <w:p w14:paraId="462283A8" w14:textId="77777777" w:rsidR="00E52427" w:rsidRPr="00E52427" w:rsidRDefault="00E52427" w:rsidP="00E52427">
      <w:pPr>
        <w:numPr>
          <w:ilvl w:val="0"/>
          <w:numId w:val="15"/>
        </w:num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 xml:space="preserve">Pramoginė - edukacinė (vakarinė) dalis </w:t>
      </w:r>
    </w:p>
    <w:p w14:paraId="35219E8C" w14:textId="77777777" w:rsidR="00E52427" w:rsidRPr="00E52427" w:rsidRDefault="00E52427" w:rsidP="00E52427">
      <w:pPr>
        <w:suppressAutoHyphens w:val="0"/>
        <w:overflowPunct w:val="0"/>
        <w:autoSpaceDE w:val="0"/>
        <w:adjustRightInd w:val="0"/>
        <w:spacing w:after="0"/>
        <w:ind w:left="720"/>
        <w:contextualSpacing/>
        <w:jc w:val="both"/>
        <w:rPr>
          <w:rFonts w:ascii="Times New Roman" w:eastAsia="Times New Roman" w:hAnsi="Times New Roman"/>
          <w:sz w:val="24"/>
          <w:szCs w:val="24"/>
        </w:rPr>
      </w:pPr>
    </w:p>
    <w:p w14:paraId="65CC2485"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0"/>
          <w:szCs w:val="20"/>
          <w:lang w:val="en-GB"/>
        </w:rPr>
      </w:pPr>
      <w:r w:rsidRPr="00E52427">
        <w:rPr>
          <w:rFonts w:ascii="Times New Roman" w:eastAsia="Times New Roman" w:hAnsi="Times New Roman"/>
          <w:sz w:val="24"/>
          <w:szCs w:val="24"/>
        </w:rPr>
        <w:t>Paslaugų teikėjas turi pilnai suorganizuoti visas tris dalis, užtikrinti sklandžią renginio eigą, paruošti erdves prieš renginį ir sutvarkyti jas po jo.</w:t>
      </w:r>
    </w:p>
    <w:p w14:paraId="63A1DCFA"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p>
    <w:p w14:paraId="53A75AC8"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b/>
          <w:bCs/>
          <w:sz w:val="24"/>
          <w:szCs w:val="24"/>
        </w:rPr>
        <w:t xml:space="preserve">4. Pirma dalis - Kūrybinės dirbtuvės. </w:t>
      </w:r>
    </w:p>
    <w:p w14:paraId="56527D14"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p>
    <w:p w14:paraId="35953A9D"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4.1.Kūrybinės dirbtuvės vyks rytinėje renginio dalyje ir turėtų būti orientuotos į praktinę kūrybą – daikto ar gaminio pasigaminimą, kurį dalyviai galėtų parsinešti namo kaip prisiminimą arba padovanoti kitam.</w:t>
      </w:r>
    </w:p>
    <w:p w14:paraId="38F6646A"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0"/>
          <w:szCs w:val="20"/>
          <w:lang w:val="en-GB"/>
        </w:rPr>
      </w:pPr>
      <w:r w:rsidRPr="00E52427">
        <w:rPr>
          <w:rFonts w:ascii="Times New Roman" w:eastAsia="Times New Roman" w:hAnsi="Times New Roman"/>
          <w:sz w:val="24"/>
          <w:szCs w:val="24"/>
        </w:rPr>
        <w:lastRenderedPageBreak/>
        <w:t>4.2.Dirbtuvės turi būti tinkamos tiek suaugusiems, tiek vaikams. Veikla turi būti įtraukianti, kūrybiška, bet ne per sudėtinga, kad visi dalyviai galėtų dalyvauti nepriklausomai nuo amžiaus ar įgūdžių.</w:t>
      </w:r>
    </w:p>
    <w:p w14:paraId="5F770601"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4.3.Veiklos instruktorius turi kalbėti rusų ir anglų kalbomis. Jeigu tokio rasti nepavyksta, galima skirti du instruktorius.</w:t>
      </w:r>
    </w:p>
    <w:p w14:paraId="742E49D9"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4.4.Paslaugų teikėjas turi pateikti ne mažiau kaip 5 kūrybinių dirbtuvių pasiūlymus, iš kurių bus pasirinktas vienas. Pavyzdžiai:</w:t>
      </w:r>
    </w:p>
    <w:p w14:paraId="2ED402D8" w14:textId="77777777" w:rsidR="00E52427" w:rsidRPr="00E52427" w:rsidRDefault="00E52427" w:rsidP="00E52427">
      <w:pPr>
        <w:numPr>
          <w:ilvl w:val="0"/>
          <w:numId w:val="14"/>
        </w:numPr>
        <w:suppressAutoHyphens w:val="0"/>
        <w:overflowPunct w:val="0"/>
        <w:autoSpaceDE w:val="0"/>
        <w:adjustRightInd w:val="0"/>
        <w:spacing w:after="0"/>
        <w:contextualSpacing/>
        <w:jc w:val="both"/>
        <w:rPr>
          <w:rFonts w:ascii="Times New Roman" w:eastAsia="Times New Roman" w:hAnsi="Times New Roman"/>
          <w:sz w:val="20"/>
          <w:szCs w:val="20"/>
          <w:lang w:val="en-GB"/>
        </w:rPr>
      </w:pPr>
      <w:r w:rsidRPr="00E52427">
        <w:rPr>
          <w:rFonts w:ascii="Times New Roman" w:eastAsia="Times New Roman" w:hAnsi="Times New Roman"/>
          <w:sz w:val="24"/>
          <w:szCs w:val="24"/>
        </w:rPr>
        <w:t>Medinių smulkių namų dekoracijų ar daiktų gamyba;</w:t>
      </w:r>
    </w:p>
    <w:p w14:paraId="167DD96F" w14:textId="77777777" w:rsidR="00E52427" w:rsidRPr="00E52427" w:rsidRDefault="00E52427" w:rsidP="00E52427">
      <w:pPr>
        <w:numPr>
          <w:ilvl w:val="0"/>
          <w:numId w:val="14"/>
        </w:numPr>
        <w:suppressAutoHyphens w:val="0"/>
        <w:overflowPunct w:val="0"/>
        <w:autoSpaceDE w:val="0"/>
        <w:adjustRightInd w:val="0"/>
        <w:spacing w:after="0"/>
        <w:contextualSpacing/>
        <w:jc w:val="both"/>
        <w:rPr>
          <w:rFonts w:ascii="Times New Roman" w:eastAsia="Times New Roman" w:hAnsi="Times New Roman"/>
          <w:sz w:val="20"/>
          <w:szCs w:val="20"/>
          <w:lang w:val="en-GB"/>
        </w:rPr>
      </w:pPr>
      <w:r w:rsidRPr="00E52427">
        <w:rPr>
          <w:rFonts w:ascii="Times New Roman" w:eastAsia="Times New Roman" w:hAnsi="Times New Roman"/>
          <w:sz w:val="24"/>
          <w:szCs w:val="24"/>
        </w:rPr>
        <w:t>Žvakių, muilų ar kvapų maišelių gamyba;</w:t>
      </w:r>
    </w:p>
    <w:p w14:paraId="750B3D4E" w14:textId="77777777" w:rsidR="00E52427" w:rsidRPr="00E52427" w:rsidRDefault="00E52427" w:rsidP="00E52427">
      <w:pPr>
        <w:numPr>
          <w:ilvl w:val="0"/>
          <w:numId w:val="14"/>
        </w:numPr>
        <w:suppressAutoHyphens w:val="0"/>
        <w:overflowPunct w:val="0"/>
        <w:autoSpaceDE w:val="0"/>
        <w:adjustRightInd w:val="0"/>
        <w:spacing w:after="0"/>
        <w:contextualSpacing/>
        <w:jc w:val="both"/>
        <w:rPr>
          <w:rFonts w:ascii="Times New Roman" w:eastAsia="Times New Roman" w:hAnsi="Times New Roman"/>
          <w:sz w:val="20"/>
          <w:szCs w:val="20"/>
          <w:lang w:val="en-GB"/>
        </w:rPr>
      </w:pPr>
      <w:r w:rsidRPr="00E52427">
        <w:rPr>
          <w:rFonts w:ascii="Times New Roman" w:eastAsia="Times New Roman" w:hAnsi="Times New Roman"/>
          <w:sz w:val="24"/>
          <w:szCs w:val="24"/>
        </w:rPr>
        <w:t>Keramikos užsiėmimas;</w:t>
      </w:r>
    </w:p>
    <w:p w14:paraId="4B3BCC33" w14:textId="77777777" w:rsidR="00E52427" w:rsidRPr="00E52427" w:rsidRDefault="00E52427" w:rsidP="00E52427">
      <w:pPr>
        <w:numPr>
          <w:ilvl w:val="0"/>
          <w:numId w:val="14"/>
        </w:num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Marškinėlių, drobinių maišelių ar puodelių dekoravimas;</w:t>
      </w:r>
    </w:p>
    <w:p w14:paraId="5015ABE6"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p>
    <w:p w14:paraId="6A707B8E" w14:textId="55430316" w:rsidR="00E52427" w:rsidRPr="00E52427" w:rsidRDefault="00E52427" w:rsidP="00E52427">
      <w:pPr>
        <w:suppressAutoHyphens w:val="0"/>
        <w:overflowPunct w:val="0"/>
        <w:autoSpaceDE w:val="0"/>
        <w:adjustRightInd w:val="0"/>
        <w:spacing w:after="0"/>
        <w:contextualSpacing/>
        <w:rPr>
          <w:rFonts w:ascii="Times New Roman" w:eastAsia="Times New Roman" w:hAnsi="Times New Roman"/>
          <w:sz w:val="24"/>
          <w:szCs w:val="24"/>
        </w:rPr>
      </w:pPr>
      <w:r w:rsidRPr="00E52427">
        <w:rPr>
          <w:rFonts w:ascii="Times New Roman" w:eastAsia="Times New Roman" w:hAnsi="Times New Roman"/>
          <w:sz w:val="24"/>
          <w:szCs w:val="24"/>
        </w:rPr>
        <w:t>4.5.</w:t>
      </w:r>
      <w:r>
        <w:rPr>
          <w:rFonts w:ascii="Times New Roman" w:eastAsia="Times New Roman" w:hAnsi="Times New Roman"/>
          <w:sz w:val="24"/>
          <w:szCs w:val="24"/>
        </w:rPr>
        <w:t xml:space="preserve"> </w:t>
      </w:r>
      <w:r w:rsidRPr="00E52427">
        <w:rPr>
          <w:rFonts w:ascii="Times New Roman" w:eastAsia="Times New Roman" w:hAnsi="Times New Roman"/>
          <w:b/>
          <w:bCs/>
          <w:sz w:val="24"/>
          <w:szCs w:val="24"/>
        </w:rPr>
        <w:t>Trukmė</w:t>
      </w:r>
      <w:r w:rsidRPr="00E52427">
        <w:rPr>
          <w:rFonts w:ascii="Times New Roman" w:eastAsia="Times New Roman" w:hAnsi="Times New Roman"/>
          <w:sz w:val="24"/>
          <w:szCs w:val="24"/>
        </w:rPr>
        <w:t xml:space="preserve"> turi būti apie 1-2 val.</w:t>
      </w:r>
      <w:r w:rsidRPr="00E52427">
        <w:rPr>
          <w:rFonts w:ascii="Times New Roman" w:eastAsia="Times New Roman" w:hAnsi="Times New Roman"/>
          <w:sz w:val="20"/>
          <w:szCs w:val="20"/>
          <w:lang w:val="en-GB"/>
        </w:rPr>
        <w:br/>
      </w:r>
    </w:p>
    <w:p w14:paraId="7840F117"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0"/>
          <w:szCs w:val="20"/>
          <w:lang w:val="en-GB"/>
        </w:rPr>
      </w:pPr>
      <w:r w:rsidRPr="00E52427">
        <w:rPr>
          <w:rFonts w:ascii="Times New Roman" w:eastAsia="Times New Roman" w:hAnsi="Times New Roman"/>
          <w:sz w:val="24"/>
          <w:szCs w:val="24"/>
        </w:rPr>
        <w:t>4.6.Paslaugų teikėjas turi užtikrinti visas reikalingas priemones, įrankius, instruktorius ir reikalingą įrangą, erdvės paruošimą prieš veiklą ir sutvarkymą po jos, vaikams saugią aplinką ir priemones.</w:t>
      </w:r>
    </w:p>
    <w:p w14:paraId="6E6DFEE2"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p>
    <w:p w14:paraId="0CD803F0"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b/>
          <w:bCs/>
          <w:sz w:val="24"/>
          <w:szCs w:val="24"/>
        </w:rPr>
      </w:pPr>
      <w:r w:rsidRPr="00E52427">
        <w:rPr>
          <w:rFonts w:ascii="Times New Roman" w:eastAsia="Times New Roman" w:hAnsi="Times New Roman"/>
          <w:b/>
          <w:bCs/>
          <w:sz w:val="24"/>
          <w:szCs w:val="24"/>
        </w:rPr>
        <w:t>5. Antroji dalis - Užkandžių pertrauka</w:t>
      </w:r>
    </w:p>
    <w:p w14:paraId="561BCDF3" w14:textId="77777777" w:rsidR="00E52427" w:rsidRPr="00E52427" w:rsidRDefault="00E52427" w:rsidP="00E52427">
      <w:pPr>
        <w:suppressAutoHyphens w:val="0"/>
        <w:overflowPunct w:val="0"/>
        <w:autoSpaceDE w:val="0"/>
        <w:adjustRightInd w:val="0"/>
        <w:spacing w:before="240" w:after="240"/>
        <w:jc w:val="both"/>
        <w:rPr>
          <w:rFonts w:ascii="Times New Roman" w:eastAsia="Times New Roman" w:hAnsi="Times New Roman"/>
          <w:sz w:val="20"/>
          <w:szCs w:val="20"/>
          <w:lang w:val="en-GB"/>
        </w:rPr>
      </w:pPr>
      <w:r w:rsidRPr="00E52427">
        <w:rPr>
          <w:rFonts w:ascii="Times New Roman" w:eastAsia="Times New Roman" w:hAnsi="Times New Roman"/>
          <w:sz w:val="24"/>
          <w:szCs w:val="24"/>
        </w:rPr>
        <w:t>5.1.Paslaugų teikėjas turi užtikrinti visapusišką maitinimo paslaugų organizavimą renginio metu, įskaitant tiek maisto tiekimą, tiek aptarnavimą vietoje. Kadangi renginys vyks Perkančiosios organizacijos patalpose ir nebus galimybės visiems dalyviams atsisėsti, maistas turi būti patogus valgymui stovint – lengvai paimamas rankomis, tačiau sotus ir įvairus.</w:t>
      </w:r>
    </w:p>
    <w:p w14:paraId="03B8D339" w14:textId="77777777" w:rsidR="00E52427" w:rsidRPr="00E52427" w:rsidRDefault="00E52427" w:rsidP="00E52427">
      <w:pPr>
        <w:suppressAutoHyphens w:val="0"/>
        <w:overflowPunct w:val="0"/>
        <w:autoSpaceDE w:val="0"/>
        <w:adjustRightInd w:val="0"/>
        <w:spacing w:before="240" w:after="240"/>
        <w:jc w:val="both"/>
        <w:rPr>
          <w:rFonts w:ascii="Times New Roman" w:eastAsia="Times New Roman" w:hAnsi="Times New Roman"/>
          <w:sz w:val="20"/>
          <w:szCs w:val="20"/>
          <w:lang w:val="en-GB"/>
        </w:rPr>
      </w:pPr>
      <w:r w:rsidRPr="00E52427">
        <w:rPr>
          <w:rFonts w:ascii="Times New Roman" w:eastAsia="Times New Roman" w:hAnsi="Times New Roman"/>
          <w:sz w:val="24"/>
          <w:szCs w:val="24"/>
        </w:rPr>
        <w:t>5.2.Maistas turi būti pateikiamas atskiroje, renginio vietoje numatytoje erdvėje, kurioje bus paruošti stalai užkandžiams, gėrimams ir kavos pertraukai.</w:t>
      </w:r>
    </w:p>
    <w:p w14:paraId="648BF36B" w14:textId="77777777" w:rsidR="00E52427" w:rsidRPr="00E52427" w:rsidRDefault="00E52427" w:rsidP="00E52427">
      <w:pPr>
        <w:suppressAutoHyphens w:val="0"/>
        <w:overflowPunct w:val="0"/>
        <w:autoSpaceDE w:val="0"/>
        <w:adjustRightInd w:val="0"/>
        <w:spacing w:before="240" w:after="240"/>
        <w:jc w:val="both"/>
        <w:rPr>
          <w:rFonts w:ascii="Times New Roman" w:eastAsia="Times New Roman" w:hAnsi="Times New Roman"/>
          <w:sz w:val="24"/>
          <w:szCs w:val="24"/>
        </w:rPr>
      </w:pPr>
      <w:r w:rsidRPr="00E52427">
        <w:rPr>
          <w:rFonts w:ascii="Times New Roman" w:eastAsia="Times New Roman" w:hAnsi="Times New Roman"/>
          <w:sz w:val="24"/>
          <w:szCs w:val="24"/>
        </w:rPr>
        <w:t>5.3.</w:t>
      </w:r>
      <w:r w:rsidRPr="00E52427">
        <w:rPr>
          <w:rFonts w:ascii="Times New Roman" w:eastAsia="Times New Roman" w:hAnsi="Times New Roman"/>
          <w:b/>
          <w:bCs/>
          <w:sz w:val="24"/>
          <w:szCs w:val="24"/>
        </w:rPr>
        <w:t xml:space="preserve"> Maitinimo tipas - užkandžiai.</w:t>
      </w:r>
      <w:r w:rsidRPr="00E52427">
        <w:rPr>
          <w:rFonts w:ascii="Times New Roman" w:eastAsia="Times New Roman" w:hAnsi="Times New Roman"/>
          <w:sz w:val="24"/>
          <w:szCs w:val="24"/>
        </w:rPr>
        <w:t xml:space="preserve"> Turi būti pasiūlytas platus asortimentas sotesnių užkandžių, tinkamų stovimam renginiui, pavyzdžiui:</w:t>
      </w:r>
    </w:p>
    <w:p w14:paraId="6806352C" w14:textId="77777777" w:rsidR="00E52427" w:rsidRPr="00E52427" w:rsidRDefault="00E52427" w:rsidP="00E52427">
      <w:pPr>
        <w:numPr>
          <w:ilvl w:val="0"/>
          <w:numId w:val="17"/>
        </w:numPr>
        <w:suppressAutoHyphens w:val="0"/>
        <w:overflowPunct w:val="0"/>
        <w:autoSpaceDE w:val="0"/>
        <w:adjustRightInd w:val="0"/>
        <w:spacing w:before="240" w:after="24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įvairių rūšių mini sumuštiniai (su vištiena, žuvimi, sūriu, daržovėmis),</w:t>
      </w:r>
    </w:p>
    <w:p w14:paraId="5132C900" w14:textId="77777777" w:rsidR="00E52427" w:rsidRPr="00E52427" w:rsidRDefault="00E52427" w:rsidP="00E52427">
      <w:pPr>
        <w:numPr>
          <w:ilvl w:val="0"/>
          <w:numId w:val="17"/>
        </w:numPr>
        <w:suppressAutoHyphens w:val="0"/>
        <w:overflowPunct w:val="0"/>
        <w:autoSpaceDE w:val="0"/>
        <w:adjustRightInd w:val="0"/>
        <w:spacing w:before="240" w:after="24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 xml:space="preserve">pikantiški pyragėliai ar </w:t>
      </w:r>
      <w:proofErr w:type="spellStart"/>
      <w:r w:rsidRPr="00E52427">
        <w:rPr>
          <w:rFonts w:ascii="Times New Roman" w:eastAsia="Times New Roman" w:hAnsi="Times New Roman"/>
          <w:sz w:val="24"/>
          <w:szCs w:val="24"/>
        </w:rPr>
        <w:t>tartaletės</w:t>
      </w:r>
      <w:proofErr w:type="spellEnd"/>
      <w:r w:rsidRPr="00E52427">
        <w:rPr>
          <w:rFonts w:ascii="Times New Roman" w:eastAsia="Times New Roman" w:hAnsi="Times New Roman"/>
          <w:sz w:val="24"/>
          <w:szCs w:val="24"/>
        </w:rPr>
        <w:t>,</w:t>
      </w:r>
    </w:p>
    <w:p w14:paraId="2455F40C" w14:textId="77777777" w:rsidR="00E52427" w:rsidRPr="00E52427" w:rsidRDefault="00E52427" w:rsidP="00E52427">
      <w:pPr>
        <w:numPr>
          <w:ilvl w:val="0"/>
          <w:numId w:val="17"/>
        </w:numPr>
        <w:suppressAutoHyphens w:val="0"/>
        <w:overflowPunct w:val="0"/>
        <w:autoSpaceDE w:val="0"/>
        <w:adjustRightInd w:val="0"/>
        <w:spacing w:before="240" w:after="24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daržovių ir sūrio iešmeliai,</w:t>
      </w:r>
    </w:p>
    <w:p w14:paraId="10802B2E" w14:textId="77777777" w:rsidR="00E52427" w:rsidRPr="00E52427" w:rsidRDefault="00E52427" w:rsidP="00E52427">
      <w:pPr>
        <w:numPr>
          <w:ilvl w:val="0"/>
          <w:numId w:val="17"/>
        </w:numPr>
        <w:suppressAutoHyphens w:val="0"/>
        <w:overflowPunct w:val="0"/>
        <w:autoSpaceDE w:val="0"/>
        <w:adjustRightInd w:val="0"/>
        <w:spacing w:before="240" w:after="24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 xml:space="preserve">mini </w:t>
      </w:r>
      <w:proofErr w:type="spellStart"/>
      <w:r w:rsidRPr="00E52427">
        <w:rPr>
          <w:rFonts w:ascii="Times New Roman" w:eastAsia="Times New Roman" w:hAnsi="Times New Roman"/>
          <w:sz w:val="24"/>
          <w:szCs w:val="24"/>
        </w:rPr>
        <w:t>quiche</w:t>
      </w:r>
      <w:proofErr w:type="spellEnd"/>
      <w:r w:rsidRPr="00E52427">
        <w:rPr>
          <w:rFonts w:ascii="Times New Roman" w:eastAsia="Times New Roman" w:hAnsi="Times New Roman"/>
          <w:sz w:val="24"/>
          <w:szCs w:val="24"/>
        </w:rPr>
        <w:t xml:space="preserve">, </w:t>
      </w:r>
      <w:proofErr w:type="spellStart"/>
      <w:r w:rsidRPr="00E52427">
        <w:rPr>
          <w:rFonts w:ascii="Times New Roman" w:eastAsia="Times New Roman" w:hAnsi="Times New Roman"/>
          <w:sz w:val="24"/>
          <w:szCs w:val="24"/>
        </w:rPr>
        <w:t>empanados</w:t>
      </w:r>
      <w:proofErr w:type="spellEnd"/>
      <w:r w:rsidRPr="00E52427">
        <w:rPr>
          <w:rFonts w:ascii="Times New Roman" w:eastAsia="Times New Roman" w:hAnsi="Times New Roman"/>
          <w:sz w:val="24"/>
          <w:szCs w:val="24"/>
        </w:rPr>
        <w:t xml:space="preserve"> ar kiti vieno kąsnio užkandžiai,</w:t>
      </w:r>
    </w:p>
    <w:p w14:paraId="20054DBE" w14:textId="77777777" w:rsidR="00E52427" w:rsidRPr="00E52427" w:rsidRDefault="00E52427" w:rsidP="00E52427">
      <w:pPr>
        <w:numPr>
          <w:ilvl w:val="0"/>
          <w:numId w:val="17"/>
        </w:numPr>
        <w:suppressAutoHyphens w:val="0"/>
        <w:overflowPunct w:val="0"/>
        <w:autoSpaceDE w:val="0"/>
        <w:adjustRightInd w:val="0"/>
        <w:spacing w:before="240" w:after="24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šviežių vaisių gabaliukai ar vaisių rinkiniai,</w:t>
      </w:r>
    </w:p>
    <w:p w14:paraId="06843730" w14:textId="77777777" w:rsidR="00E52427" w:rsidRPr="00E52427" w:rsidRDefault="00E52427" w:rsidP="00E52427">
      <w:pPr>
        <w:numPr>
          <w:ilvl w:val="0"/>
          <w:numId w:val="17"/>
        </w:numPr>
        <w:suppressAutoHyphens w:val="0"/>
        <w:overflowPunct w:val="0"/>
        <w:autoSpaceDE w:val="0"/>
        <w:adjustRightInd w:val="0"/>
        <w:spacing w:before="240" w:after="24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 xml:space="preserve">mini desertai (pvz., pyragaičiai, keksiukai, sausainiai, </w:t>
      </w:r>
      <w:proofErr w:type="spellStart"/>
      <w:r w:rsidRPr="00E52427">
        <w:rPr>
          <w:rFonts w:ascii="Times New Roman" w:eastAsia="Times New Roman" w:hAnsi="Times New Roman"/>
          <w:sz w:val="24"/>
          <w:szCs w:val="24"/>
        </w:rPr>
        <w:t>panakotos</w:t>
      </w:r>
      <w:proofErr w:type="spellEnd"/>
      <w:r w:rsidRPr="00E52427">
        <w:rPr>
          <w:rFonts w:ascii="Times New Roman" w:eastAsia="Times New Roman" w:hAnsi="Times New Roman"/>
          <w:sz w:val="24"/>
          <w:szCs w:val="24"/>
        </w:rPr>
        <w:t xml:space="preserve"> porcijomis).</w:t>
      </w:r>
    </w:p>
    <w:p w14:paraId="1945D2A7" w14:textId="77777777" w:rsidR="00E52427" w:rsidRPr="00E52427" w:rsidRDefault="00E52427" w:rsidP="00E52427">
      <w:pPr>
        <w:suppressAutoHyphens w:val="0"/>
        <w:overflowPunct w:val="0"/>
        <w:autoSpaceDE w:val="0"/>
        <w:adjustRightInd w:val="0"/>
        <w:spacing w:before="240" w:after="240"/>
        <w:jc w:val="both"/>
        <w:rPr>
          <w:rFonts w:ascii="Times New Roman" w:eastAsia="Times New Roman" w:hAnsi="Times New Roman"/>
          <w:sz w:val="20"/>
          <w:szCs w:val="20"/>
          <w:lang w:val="en-GB"/>
        </w:rPr>
      </w:pPr>
      <w:r w:rsidRPr="00E52427">
        <w:rPr>
          <w:rFonts w:ascii="Times New Roman" w:eastAsia="Times New Roman" w:hAnsi="Times New Roman"/>
          <w:sz w:val="24"/>
          <w:szCs w:val="24"/>
        </w:rPr>
        <w:t>Pageidautina, kad dalis užkandžių būtų šilti, o kita dalis – šalti.</w:t>
      </w:r>
    </w:p>
    <w:p w14:paraId="26AF1C92" w14:textId="77777777" w:rsidR="00E52427" w:rsidRPr="00E52427" w:rsidRDefault="00E52427" w:rsidP="00E52427">
      <w:pPr>
        <w:suppressAutoHyphens w:val="0"/>
        <w:overflowPunct w:val="0"/>
        <w:autoSpaceDE w:val="0"/>
        <w:adjustRightInd w:val="0"/>
        <w:spacing w:before="240" w:after="240"/>
        <w:jc w:val="both"/>
        <w:rPr>
          <w:rFonts w:ascii="Times New Roman" w:eastAsia="Times New Roman" w:hAnsi="Times New Roman"/>
          <w:sz w:val="20"/>
          <w:szCs w:val="20"/>
          <w:lang w:val="en-GB"/>
        </w:rPr>
      </w:pPr>
      <w:r w:rsidRPr="00E52427">
        <w:rPr>
          <w:rFonts w:ascii="Times New Roman" w:eastAsia="Times New Roman" w:hAnsi="Times New Roman"/>
          <w:sz w:val="24"/>
          <w:szCs w:val="24"/>
        </w:rPr>
        <w:t>5.4.Gėrimai:</w:t>
      </w:r>
    </w:p>
    <w:p w14:paraId="26E7E6F4" w14:textId="77777777" w:rsidR="00E52427" w:rsidRPr="00E52427" w:rsidRDefault="00E52427" w:rsidP="00E52427">
      <w:pPr>
        <w:numPr>
          <w:ilvl w:val="0"/>
          <w:numId w:val="16"/>
        </w:numPr>
        <w:suppressAutoHyphens w:val="0"/>
        <w:overflowPunct w:val="0"/>
        <w:autoSpaceDE w:val="0"/>
        <w:adjustRightInd w:val="0"/>
        <w:spacing w:before="240" w:after="24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kava su papildomais priedais, tokiais kaip cukrus, grietinėle ir pieno alternatyvos: be laktozės / augalinis pienas. Kava gali būti patiekiama termosuose arba ruošiama naudojantis Perkančiosios organizacijos kavos aparatais (jų yra du). Jeigu tiekėjas naudosis kavos aparatais, jis turi užtikrinti kavos pupelių tiekimą.</w:t>
      </w:r>
    </w:p>
    <w:p w14:paraId="2993F748" w14:textId="77777777" w:rsidR="00E52427" w:rsidRPr="00E52427" w:rsidRDefault="00E52427" w:rsidP="00E52427">
      <w:pPr>
        <w:numPr>
          <w:ilvl w:val="0"/>
          <w:numId w:val="16"/>
        </w:numPr>
        <w:suppressAutoHyphens w:val="0"/>
        <w:overflowPunct w:val="0"/>
        <w:autoSpaceDE w:val="0"/>
        <w:adjustRightInd w:val="0"/>
        <w:spacing w:before="240" w:after="24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arbata (juoda, žalia, vaisinė),</w:t>
      </w:r>
    </w:p>
    <w:p w14:paraId="2C825A6D" w14:textId="77777777" w:rsidR="00E52427" w:rsidRPr="00E52427" w:rsidRDefault="00E52427" w:rsidP="00E52427">
      <w:pPr>
        <w:numPr>
          <w:ilvl w:val="0"/>
          <w:numId w:val="16"/>
        </w:numPr>
        <w:suppressAutoHyphens w:val="0"/>
        <w:overflowPunct w:val="0"/>
        <w:autoSpaceDE w:val="0"/>
        <w:adjustRightInd w:val="0"/>
        <w:spacing w:before="240" w:after="24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negazuotas ir gazuotas vanduo,</w:t>
      </w:r>
    </w:p>
    <w:p w14:paraId="1FD3D633" w14:textId="77777777" w:rsidR="00E52427" w:rsidRPr="00E52427" w:rsidRDefault="00E52427" w:rsidP="00E52427">
      <w:pPr>
        <w:numPr>
          <w:ilvl w:val="0"/>
          <w:numId w:val="16"/>
        </w:numPr>
        <w:suppressAutoHyphens w:val="0"/>
        <w:overflowPunct w:val="0"/>
        <w:autoSpaceDE w:val="0"/>
        <w:adjustRightInd w:val="0"/>
        <w:spacing w:before="240" w:after="24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sultys (obuolių, apelsinų ar kitos).</w:t>
      </w:r>
    </w:p>
    <w:p w14:paraId="1CCD2AC3" w14:textId="77777777" w:rsidR="00E52427" w:rsidRPr="00E52427" w:rsidRDefault="00E52427" w:rsidP="00E52427">
      <w:pPr>
        <w:suppressAutoHyphens w:val="0"/>
        <w:overflowPunct w:val="0"/>
        <w:autoSpaceDE w:val="0"/>
        <w:adjustRightInd w:val="0"/>
        <w:spacing w:before="240" w:after="240"/>
        <w:jc w:val="both"/>
        <w:rPr>
          <w:rFonts w:ascii="Times New Roman" w:eastAsia="Times New Roman" w:hAnsi="Times New Roman"/>
          <w:sz w:val="20"/>
          <w:szCs w:val="20"/>
          <w:lang w:val="en-GB"/>
        </w:rPr>
      </w:pPr>
      <w:r w:rsidRPr="00E52427">
        <w:rPr>
          <w:rFonts w:ascii="Times New Roman" w:eastAsia="Times New Roman" w:hAnsi="Times New Roman"/>
          <w:sz w:val="24"/>
          <w:szCs w:val="24"/>
        </w:rPr>
        <w:t xml:space="preserve">5.5.Specialūs poreikiai - turi būti numatyta vegetariškų, </w:t>
      </w:r>
      <w:proofErr w:type="spellStart"/>
      <w:r w:rsidRPr="00E52427">
        <w:rPr>
          <w:rFonts w:ascii="Times New Roman" w:eastAsia="Times New Roman" w:hAnsi="Times New Roman"/>
          <w:sz w:val="24"/>
          <w:szCs w:val="24"/>
        </w:rPr>
        <w:t>veganiškų</w:t>
      </w:r>
      <w:proofErr w:type="spellEnd"/>
      <w:r w:rsidRPr="00E52427">
        <w:rPr>
          <w:rFonts w:ascii="Times New Roman" w:eastAsia="Times New Roman" w:hAnsi="Times New Roman"/>
          <w:sz w:val="24"/>
          <w:szCs w:val="24"/>
        </w:rPr>
        <w:t xml:space="preserve"> ir dietinių užkandžių bei desertų.</w:t>
      </w:r>
    </w:p>
    <w:p w14:paraId="05EE3237" w14:textId="77777777" w:rsidR="00E52427" w:rsidRPr="00E52427" w:rsidRDefault="00E52427" w:rsidP="00E52427">
      <w:pPr>
        <w:suppressAutoHyphens w:val="0"/>
        <w:overflowPunct w:val="0"/>
        <w:autoSpaceDE w:val="0"/>
        <w:adjustRightInd w:val="0"/>
        <w:spacing w:before="240" w:after="240"/>
        <w:jc w:val="both"/>
        <w:rPr>
          <w:rFonts w:ascii="Times New Roman" w:eastAsia="Times New Roman" w:hAnsi="Times New Roman"/>
          <w:sz w:val="24"/>
          <w:szCs w:val="24"/>
        </w:rPr>
      </w:pPr>
      <w:r w:rsidRPr="00E52427">
        <w:rPr>
          <w:rFonts w:ascii="Times New Roman" w:eastAsia="Times New Roman" w:hAnsi="Times New Roman"/>
          <w:sz w:val="24"/>
          <w:szCs w:val="24"/>
        </w:rPr>
        <w:t>5.6. Kūrybinių dirbtuvių metu dirbtuvių patalpoje turi būti įrengta vieta, kurioje dalyviai galėtų pasivaišinti kava, arbata, sultimis ir vandeniu.</w:t>
      </w:r>
    </w:p>
    <w:p w14:paraId="1E092460" w14:textId="77777777" w:rsidR="00E52427" w:rsidRPr="00E52427" w:rsidRDefault="00E52427" w:rsidP="00E52427">
      <w:pPr>
        <w:suppressAutoHyphens w:val="0"/>
        <w:overflowPunct w:val="0"/>
        <w:autoSpaceDE w:val="0"/>
        <w:adjustRightInd w:val="0"/>
        <w:spacing w:before="240" w:after="240"/>
        <w:jc w:val="both"/>
        <w:rPr>
          <w:rFonts w:ascii="Times New Roman" w:eastAsia="Times New Roman" w:hAnsi="Times New Roman"/>
          <w:sz w:val="24"/>
          <w:szCs w:val="24"/>
        </w:rPr>
      </w:pPr>
      <w:r w:rsidRPr="00E52427">
        <w:rPr>
          <w:rFonts w:ascii="Times New Roman" w:eastAsia="Times New Roman" w:hAnsi="Times New Roman"/>
          <w:sz w:val="24"/>
          <w:szCs w:val="24"/>
        </w:rPr>
        <w:lastRenderedPageBreak/>
        <w:t>5.7.Paslaugų teikėjas turi užtikrinti visus reikiamus indus, stalo įrankius, servetėles ir staltieses, indų bei įrankių atitikimą tvarumo principams (pvz., daugkartinio naudojimo arba 100 % perdirbamų / suyrančių medžiagų), maisto pristatymą, stalų paruošimą, aptarnavimą ir vietos sutvarkymą po renginio.</w:t>
      </w:r>
    </w:p>
    <w:p w14:paraId="5FC539C9" w14:textId="77777777" w:rsidR="00E52427" w:rsidRPr="00E52427" w:rsidRDefault="00E52427" w:rsidP="00E52427">
      <w:pPr>
        <w:suppressAutoHyphens w:val="0"/>
        <w:overflowPunct w:val="0"/>
        <w:autoSpaceDE w:val="0"/>
        <w:adjustRightInd w:val="0"/>
        <w:spacing w:before="240" w:after="240"/>
        <w:jc w:val="both"/>
        <w:rPr>
          <w:rFonts w:ascii="Times New Roman" w:eastAsia="Times New Roman" w:hAnsi="Times New Roman"/>
          <w:sz w:val="24"/>
          <w:szCs w:val="24"/>
        </w:rPr>
      </w:pPr>
      <w:r w:rsidRPr="00E52427">
        <w:rPr>
          <w:rFonts w:ascii="Times New Roman" w:eastAsia="Times New Roman" w:hAnsi="Times New Roman"/>
          <w:sz w:val="24"/>
          <w:szCs w:val="24"/>
        </w:rPr>
        <w:t>5.8.Turi būti galimybė užtikrinti maitinimą papildomam dalyvių skaičiui (iki 15 asmenų). Pageidaujama, kad maistas būtų pateiktas estetiškai, švariai ir funkcionaliai, atsižvelgiant į renginio darbo pobūdį ir dalyvių skaičių.</w:t>
      </w:r>
    </w:p>
    <w:p w14:paraId="2C46B5BA"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b/>
          <w:bCs/>
          <w:sz w:val="24"/>
          <w:szCs w:val="24"/>
        </w:rPr>
      </w:pPr>
      <w:r w:rsidRPr="00E52427">
        <w:rPr>
          <w:rFonts w:ascii="Times New Roman" w:eastAsia="Times New Roman" w:hAnsi="Times New Roman"/>
          <w:b/>
          <w:bCs/>
          <w:sz w:val="24"/>
          <w:szCs w:val="24"/>
        </w:rPr>
        <w:t xml:space="preserve">6.Trečioji dalis - pramoginė - </w:t>
      </w:r>
      <w:proofErr w:type="spellStart"/>
      <w:r w:rsidRPr="00E52427">
        <w:rPr>
          <w:rFonts w:ascii="Times New Roman" w:eastAsia="Times New Roman" w:hAnsi="Times New Roman"/>
          <w:b/>
          <w:bCs/>
          <w:sz w:val="24"/>
          <w:szCs w:val="24"/>
        </w:rPr>
        <w:t>eduakcinė</w:t>
      </w:r>
      <w:proofErr w:type="spellEnd"/>
      <w:r w:rsidRPr="00E52427">
        <w:rPr>
          <w:rFonts w:ascii="Times New Roman" w:eastAsia="Times New Roman" w:hAnsi="Times New Roman"/>
          <w:b/>
          <w:bCs/>
          <w:sz w:val="24"/>
          <w:szCs w:val="24"/>
        </w:rPr>
        <w:t xml:space="preserve"> veikla</w:t>
      </w:r>
    </w:p>
    <w:p w14:paraId="2FB67504"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p>
    <w:p w14:paraId="05B3E922"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6.1.Pramoginė dalis vyks atskiroje erdvėje, po užkandžių pertraukos. Ši dalis turi būti lengvo, šventinio, pobūdžio, tinkanti tiek suaugusiems, tiek vaikams. Pramoginė dalis turi būti vedama rusų ir anglų kalbomis. Pageidaujama, kad pramoginė dalis apimtų :</w:t>
      </w:r>
    </w:p>
    <w:p w14:paraId="62036630"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p>
    <w:p w14:paraId="3774190D" w14:textId="77777777" w:rsidR="00E52427" w:rsidRPr="00E52427" w:rsidRDefault="00E52427" w:rsidP="00E52427">
      <w:pPr>
        <w:numPr>
          <w:ilvl w:val="0"/>
          <w:numId w:val="13"/>
        </w:numPr>
        <w:suppressAutoHyphens w:val="0"/>
        <w:overflowPunct w:val="0"/>
        <w:autoSpaceDE w:val="0"/>
        <w:adjustRightInd w:val="0"/>
        <w:spacing w:after="0"/>
        <w:contextualSpacing/>
        <w:jc w:val="both"/>
        <w:rPr>
          <w:rFonts w:ascii="Times New Roman" w:eastAsia="Times New Roman" w:hAnsi="Times New Roman"/>
          <w:sz w:val="24"/>
          <w:szCs w:val="24"/>
          <w:lang w:val="en-GB"/>
        </w:rPr>
      </w:pPr>
      <w:proofErr w:type="spellStart"/>
      <w:r w:rsidRPr="00E52427">
        <w:rPr>
          <w:rFonts w:ascii="Times New Roman" w:eastAsia="Times New Roman" w:hAnsi="Times New Roman"/>
          <w:sz w:val="24"/>
          <w:szCs w:val="24"/>
          <w:lang w:val="en-GB"/>
        </w:rPr>
        <w:t>gyvo</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garso</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koncertą</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akustinio</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ar</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kalėdinio</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stiliaus</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pvz</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duetas</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ar</w:t>
      </w:r>
      <w:proofErr w:type="spellEnd"/>
      <w:r w:rsidRPr="00E52427">
        <w:rPr>
          <w:rFonts w:ascii="Times New Roman" w:eastAsia="Times New Roman" w:hAnsi="Times New Roman"/>
          <w:sz w:val="24"/>
          <w:szCs w:val="24"/>
          <w:lang w:val="en-GB"/>
        </w:rPr>
        <w:t xml:space="preserve"> trio </w:t>
      </w:r>
      <w:proofErr w:type="spellStart"/>
      <w:r w:rsidRPr="00E52427">
        <w:rPr>
          <w:rFonts w:ascii="Times New Roman" w:eastAsia="Times New Roman" w:hAnsi="Times New Roman"/>
          <w:sz w:val="24"/>
          <w:szCs w:val="24"/>
          <w:lang w:val="en-GB"/>
        </w:rPr>
        <w:t>su</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gitara</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pianinu</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ar</w:t>
      </w:r>
      <w:proofErr w:type="spellEnd"/>
      <w:r w:rsidRPr="00E52427">
        <w:rPr>
          <w:rFonts w:ascii="Times New Roman" w:eastAsia="Times New Roman" w:hAnsi="Times New Roman"/>
          <w:sz w:val="24"/>
          <w:szCs w:val="24"/>
          <w:lang w:val="en-GB"/>
        </w:rPr>
        <w:t xml:space="preserve"> </w:t>
      </w:r>
      <w:proofErr w:type="spellStart"/>
      <w:proofErr w:type="gramStart"/>
      <w:r w:rsidRPr="00E52427">
        <w:rPr>
          <w:rFonts w:ascii="Times New Roman" w:eastAsia="Times New Roman" w:hAnsi="Times New Roman"/>
          <w:sz w:val="24"/>
          <w:szCs w:val="24"/>
          <w:lang w:val="en-GB"/>
        </w:rPr>
        <w:t>smuiku,kalėdinis</w:t>
      </w:r>
      <w:proofErr w:type="spellEnd"/>
      <w:proofErr w:type="gram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choras</w:t>
      </w:r>
      <w:proofErr w:type="spellEnd"/>
      <w:r w:rsidRPr="00E52427">
        <w:rPr>
          <w:rFonts w:ascii="Times New Roman" w:eastAsia="Times New Roman" w:hAnsi="Times New Roman"/>
          <w:sz w:val="24"/>
          <w:szCs w:val="24"/>
          <w:lang w:val="en-GB"/>
        </w:rPr>
        <w:t xml:space="preserve"> </w:t>
      </w:r>
      <w:proofErr w:type="spellStart"/>
      <w:r w:rsidRPr="00E52427">
        <w:rPr>
          <w:rFonts w:ascii="Times New Roman" w:eastAsia="Times New Roman" w:hAnsi="Times New Roman"/>
          <w:sz w:val="24"/>
          <w:szCs w:val="24"/>
          <w:lang w:val="en-GB"/>
        </w:rPr>
        <w:t>ir</w:t>
      </w:r>
      <w:proofErr w:type="spellEnd"/>
      <w:r w:rsidRPr="00E52427">
        <w:rPr>
          <w:rFonts w:ascii="Times New Roman" w:eastAsia="Times New Roman" w:hAnsi="Times New Roman"/>
          <w:sz w:val="24"/>
          <w:szCs w:val="24"/>
          <w:lang w:val="en-GB"/>
        </w:rPr>
        <w:t xml:space="preserve"> pan.);</w:t>
      </w:r>
    </w:p>
    <w:p w14:paraId="7BF1EAD9" w14:textId="77777777" w:rsidR="00E52427" w:rsidRPr="00E52427" w:rsidRDefault="00E52427" w:rsidP="00E52427">
      <w:pPr>
        <w:suppressAutoHyphens w:val="0"/>
        <w:overflowPunct w:val="0"/>
        <w:autoSpaceDE w:val="0"/>
        <w:adjustRightInd w:val="0"/>
        <w:spacing w:after="0"/>
        <w:ind w:left="720"/>
        <w:contextualSpacing/>
        <w:jc w:val="both"/>
        <w:rPr>
          <w:rFonts w:ascii="Times New Roman" w:eastAsia="Times New Roman" w:hAnsi="Times New Roman"/>
          <w:b/>
          <w:bCs/>
          <w:sz w:val="24"/>
          <w:szCs w:val="24"/>
        </w:rPr>
      </w:pPr>
      <w:r w:rsidRPr="00E52427">
        <w:rPr>
          <w:rFonts w:ascii="Times New Roman" w:eastAsia="Times New Roman" w:hAnsi="Times New Roman"/>
          <w:b/>
          <w:bCs/>
          <w:sz w:val="24"/>
          <w:szCs w:val="24"/>
        </w:rPr>
        <w:t>arba</w:t>
      </w:r>
    </w:p>
    <w:p w14:paraId="0ACB92F4" w14:textId="77777777" w:rsidR="00E52427" w:rsidRPr="00E52427" w:rsidRDefault="00E52427" w:rsidP="00E52427">
      <w:pPr>
        <w:numPr>
          <w:ilvl w:val="0"/>
          <w:numId w:val="12"/>
        </w:num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pramoginį elementą, pvz. mago ar iliuzionisto interaktyvios veiklos pasirodymą.</w:t>
      </w:r>
    </w:p>
    <w:p w14:paraId="3ED14187" w14:textId="77777777" w:rsidR="00E52427" w:rsidRPr="00E52427" w:rsidRDefault="00E52427" w:rsidP="00E52427">
      <w:pPr>
        <w:suppressAutoHyphens w:val="0"/>
        <w:overflowPunct w:val="0"/>
        <w:autoSpaceDE w:val="0"/>
        <w:adjustRightInd w:val="0"/>
        <w:spacing w:after="0"/>
        <w:ind w:left="720"/>
        <w:contextualSpacing/>
        <w:jc w:val="both"/>
        <w:rPr>
          <w:rFonts w:ascii="Times New Roman" w:eastAsia="Times New Roman" w:hAnsi="Times New Roman"/>
          <w:sz w:val="24"/>
          <w:szCs w:val="24"/>
        </w:rPr>
      </w:pPr>
    </w:p>
    <w:p w14:paraId="7CCBBC4B"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0"/>
          <w:szCs w:val="20"/>
          <w:lang w:val="en-GB"/>
        </w:rPr>
      </w:pPr>
      <w:r w:rsidRPr="00E52427">
        <w:rPr>
          <w:rFonts w:ascii="Times New Roman" w:eastAsia="Times New Roman" w:hAnsi="Times New Roman"/>
          <w:sz w:val="24"/>
          <w:szCs w:val="24"/>
        </w:rPr>
        <w:t>6.2.Paslaugų teikėjas turi pateikti ne mažiau kaip 3 pramoginės programos variantus, iš kurių bus pasirinktas vienas.</w:t>
      </w:r>
    </w:p>
    <w:p w14:paraId="2F038ACC"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p>
    <w:p w14:paraId="35F09032"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6.3.Pramoginės dalies</w:t>
      </w:r>
      <w:r w:rsidRPr="00E52427">
        <w:rPr>
          <w:rFonts w:ascii="Times New Roman" w:eastAsia="Times New Roman" w:hAnsi="Times New Roman"/>
          <w:b/>
          <w:bCs/>
          <w:sz w:val="24"/>
          <w:szCs w:val="24"/>
        </w:rPr>
        <w:t xml:space="preserve"> trukmė</w:t>
      </w:r>
      <w:r w:rsidRPr="00E52427">
        <w:rPr>
          <w:rFonts w:ascii="Times New Roman" w:eastAsia="Times New Roman" w:hAnsi="Times New Roman"/>
          <w:sz w:val="24"/>
          <w:szCs w:val="24"/>
        </w:rPr>
        <w:t xml:space="preserve"> turi būti apie 45 min.</w:t>
      </w:r>
    </w:p>
    <w:p w14:paraId="68D8B111"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p>
    <w:p w14:paraId="5C0DD063"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b/>
          <w:bCs/>
          <w:sz w:val="24"/>
          <w:szCs w:val="24"/>
          <w:lang w:val="en-GB"/>
        </w:rPr>
      </w:pPr>
      <w:r w:rsidRPr="00E52427">
        <w:rPr>
          <w:rFonts w:ascii="Times New Roman" w:eastAsia="Times New Roman" w:hAnsi="Times New Roman"/>
          <w:b/>
          <w:bCs/>
          <w:sz w:val="24"/>
          <w:szCs w:val="24"/>
          <w:lang w:val="en-GB"/>
        </w:rPr>
        <w:t xml:space="preserve">7. </w:t>
      </w:r>
      <w:proofErr w:type="spellStart"/>
      <w:r w:rsidRPr="00E52427">
        <w:rPr>
          <w:rFonts w:ascii="Times New Roman" w:eastAsia="Times New Roman" w:hAnsi="Times New Roman"/>
          <w:b/>
          <w:bCs/>
          <w:sz w:val="24"/>
          <w:szCs w:val="24"/>
          <w:lang w:val="en-GB"/>
        </w:rPr>
        <w:t>Reikalavimai</w:t>
      </w:r>
      <w:proofErr w:type="spellEnd"/>
      <w:r w:rsidRPr="00E52427">
        <w:rPr>
          <w:rFonts w:ascii="Times New Roman" w:eastAsia="Times New Roman" w:hAnsi="Times New Roman"/>
          <w:b/>
          <w:bCs/>
          <w:sz w:val="24"/>
          <w:szCs w:val="24"/>
          <w:lang w:val="en-GB"/>
        </w:rPr>
        <w:t xml:space="preserve"> </w:t>
      </w:r>
      <w:proofErr w:type="spellStart"/>
      <w:r w:rsidRPr="00E52427">
        <w:rPr>
          <w:rFonts w:ascii="Times New Roman" w:eastAsia="Times New Roman" w:hAnsi="Times New Roman"/>
          <w:b/>
          <w:bCs/>
          <w:sz w:val="24"/>
          <w:szCs w:val="24"/>
          <w:lang w:val="en-GB"/>
        </w:rPr>
        <w:t>tiekėjui</w:t>
      </w:r>
      <w:proofErr w:type="spellEnd"/>
      <w:r w:rsidRPr="00E52427">
        <w:rPr>
          <w:rFonts w:ascii="Times New Roman" w:eastAsia="Times New Roman" w:hAnsi="Times New Roman"/>
          <w:b/>
          <w:bCs/>
          <w:sz w:val="24"/>
          <w:szCs w:val="24"/>
          <w:lang w:val="en-GB"/>
        </w:rPr>
        <w:t>.</w:t>
      </w:r>
    </w:p>
    <w:p w14:paraId="19003F6F"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b/>
          <w:bCs/>
          <w:sz w:val="24"/>
          <w:szCs w:val="24"/>
        </w:rPr>
      </w:pPr>
    </w:p>
    <w:p w14:paraId="398E3428"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0"/>
          <w:szCs w:val="20"/>
          <w:lang w:val="en-GB"/>
        </w:rPr>
      </w:pPr>
      <w:r w:rsidRPr="00E52427">
        <w:rPr>
          <w:rFonts w:ascii="Times New Roman" w:eastAsia="Times New Roman" w:hAnsi="Times New Roman"/>
          <w:sz w:val="24"/>
          <w:szCs w:val="24"/>
        </w:rPr>
        <w:t xml:space="preserve">7.1.Paslaugų teikėjas turi užtikrinti visų trijų erdvių paruošimą (kūrybinėms dirbtuvėms, užkandžiams, pramoginei daliai) ir jų sutvarkymą po renginio. </w:t>
      </w:r>
    </w:p>
    <w:p w14:paraId="1F73AA2A"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0"/>
          <w:szCs w:val="20"/>
          <w:lang w:val="en-GB"/>
        </w:rPr>
      </w:pPr>
      <w:r w:rsidRPr="00E52427">
        <w:rPr>
          <w:rFonts w:ascii="Times New Roman" w:eastAsia="Times New Roman" w:hAnsi="Times New Roman"/>
          <w:sz w:val="24"/>
          <w:szCs w:val="24"/>
        </w:rPr>
        <w:t>7.2.Pateikti ir įrengti reikalingą techninę įrangą (garso, apšvietimo, projekcijų ir pan.). Užtikrinti vaikams saugią aplinką (įskaitant įrangos ir priemonių saugumą).</w:t>
      </w:r>
    </w:p>
    <w:p w14:paraId="3353D99C"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7.3.Suderinti renginio programą su Perkančiąja organizacija ne vėliau kaip prieš 10 kalendorinių dienų iki renginio.</w:t>
      </w:r>
    </w:p>
    <w:p w14:paraId="32D01309"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sz w:val="24"/>
          <w:szCs w:val="24"/>
        </w:rPr>
      </w:pPr>
      <w:r w:rsidRPr="00E52427">
        <w:rPr>
          <w:rFonts w:ascii="Times New Roman" w:eastAsia="Times New Roman" w:hAnsi="Times New Roman"/>
          <w:sz w:val="24"/>
          <w:szCs w:val="24"/>
        </w:rPr>
        <w:t>7.4.Koordinuoti visus tiekėjus, atlikėjus, vedėjus ir prižiūrėti sklandžią renginio eigą vietoje.</w:t>
      </w:r>
    </w:p>
    <w:p w14:paraId="7377002E" w14:textId="77777777" w:rsidR="00E52427" w:rsidRPr="00E52427" w:rsidRDefault="00E52427" w:rsidP="00E52427">
      <w:pPr>
        <w:tabs>
          <w:tab w:val="left" w:pos="426"/>
        </w:tabs>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7.5. Paslaugų teikėjas privalo pateikti renginio scenarijų (su numatytomis veiklomis, pramogomis, vedėju) per 7 darbo dienas nuo sutarties pasirašymo. Galutinai suderintas scenarijus turi būti patvirtintas ne vėliau kaip prieš 10 kalendorinių dienų iki renginio.</w:t>
      </w:r>
    </w:p>
    <w:p w14:paraId="374EE297" w14:textId="77777777" w:rsidR="00E52427" w:rsidRPr="00E52427" w:rsidRDefault="00E52427" w:rsidP="00E52427">
      <w:pPr>
        <w:tabs>
          <w:tab w:val="left" w:pos="426"/>
        </w:tabs>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7.6.Paslaugų teikėjas turi suderinti visą paslaugų paketą ir galutinę renginio programą su Perkančiąja organizacija parengti ne vėliau kaip likus 10 dienų iki renginio.</w:t>
      </w:r>
    </w:p>
    <w:p w14:paraId="68579AB0" w14:textId="77777777" w:rsidR="00E52427" w:rsidRPr="00E52427" w:rsidRDefault="00E52427" w:rsidP="00E52427">
      <w:pPr>
        <w:tabs>
          <w:tab w:val="left" w:pos="426"/>
        </w:tabs>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7.7.Paslaugų teikėjas turi viso renginio metu užtikrinti sklandžią renginio eigą, jo metu deleguojant savo atsakingą atstovą ir kilus nesklandumams, juos operatyviai išspręsti.</w:t>
      </w:r>
    </w:p>
    <w:p w14:paraId="03D637FE" w14:textId="77777777" w:rsidR="00E52427" w:rsidRPr="00E52427" w:rsidRDefault="00E52427" w:rsidP="00E52427">
      <w:pPr>
        <w:suppressAutoHyphens w:val="0"/>
        <w:autoSpaceDN/>
        <w:spacing w:after="0"/>
        <w:contextualSpacing/>
        <w:jc w:val="both"/>
        <w:rPr>
          <w:rFonts w:ascii="Times New Roman" w:eastAsia="Times New Roman" w:hAnsi="Times New Roman"/>
          <w:sz w:val="24"/>
          <w:szCs w:val="24"/>
        </w:rPr>
      </w:pPr>
    </w:p>
    <w:p w14:paraId="4C2ECDE2"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b/>
          <w:bCs/>
          <w:sz w:val="24"/>
          <w:szCs w:val="24"/>
        </w:rPr>
      </w:pPr>
      <w:r w:rsidRPr="00E52427">
        <w:rPr>
          <w:rFonts w:ascii="Times New Roman" w:eastAsia="Times New Roman" w:hAnsi="Times New Roman"/>
          <w:b/>
          <w:bCs/>
          <w:sz w:val="24"/>
          <w:szCs w:val="24"/>
        </w:rPr>
        <w:t>8.Organizuoti fotografavimo paslaugas viso renginio metu:</w:t>
      </w:r>
    </w:p>
    <w:p w14:paraId="3A9D434C"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b/>
          <w:bCs/>
          <w:sz w:val="24"/>
          <w:szCs w:val="24"/>
        </w:rPr>
      </w:pPr>
    </w:p>
    <w:p w14:paraId="3E2B9F8A" w14:textId="77777777" w:rsidR="00E52427" w:rsidRPr="00E52427" w:rsidRDefault="00E52427" w:rsidP="00E52427">
      <w:pPr>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8.1.Fotografas turi būti renginio vietoje viso renginio metu (nuo dalyvių atvykimo iki paskutinių veiklų pabaigos).</w:t>
      </w:r>
    </w:p>
    <w:p w14:paraId="2A943E50" w14:textId="77777777" w:rsidR="00E52427" w:rsidRPr="00E52427" w:rsidRDefault="00E52427" w:rsidP="00E52427">
      <w:pPr>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8.2.Fotografuojamos visos pagrindinės renginio dalys: dalyvių atvykimas, sveikinimo žodis, kūrybinės dirbtuvės, neformalus bendravimas, užkandžių momentai, edukacinė - pramoginė veikla bei bendra atmosfera.</w:t>
      </w:r>
    </w:p>
    <w:p w14:paraId="142739FD" w14:textId="77777777" w:rsidR="00E52427" w:rsidRPr="00E52427" w:rsidRDefault="00E52427" w:rsidP="00E52427">
      <w:pPr>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8.3.Paslaugų teikėjas turi užtikrinti, kad bus padarytos tiek bendros (atmosferinės) nuotraukos, tiek portretinės (artimos) nuotraukos su dalyviais.</w:t>
      </w:r>
    </w:p>
    <w:p w14:paraId="3FE857DB" w14:textId="77777777" w:rsidR="00E52427" w:rsidRPr="00E52427" w:rsidRDefault="00E52427" w:rsidP="00E52427">
      <w:pPr>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8.4.Nuotraukos turi būti atrinktos, koreguotos (šviesa, spalvos, apkarpymas) ir perduotos Perkančiajai organizacijai ne vėliau kaip per 2 (dvi) darbo dienas po renginio.</w:t>
      </w:r>
    </w:p>
    <w:p w14:paraId="4F7F4832" w14:textId="77777777" w:rsidR="00E52427" w:rsidRPr="00E52427" w:rsidRDefault="00E52427" w:rsidP="00E52427">
      <w:pPr>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lastRenderedPageBreak/>
        <w:t>8.5.Nuotraukos perduodamos skaitmeniniu formatu (JPEG), per atsiuntimo nuorodą (pvz., „</w:t>
      </w:r>
      <w:proofErr w:type="spellStart"/>
      <w:r w:rsidRPr="00E52427">
        <w:rPr>
          <w:rFonts w:ascii="Times New Roman" w:eastAsia="Times New Roman" w:hAnsi="Times New Roman"/>
          <w:sz w:val="24"/>
          <w:szCs w:val="24"/>
        </w:rPr>
        <w:t>WeTransfer</w:t>
      </w:r>
      <w:proofErr w:type="spellEnd"/>
      <w:r w:rsidRPr="00E52427">
        <w:rPr>
          <w:rFonts w:ascii="Times New Roman" w:eastAsia="Times New Roman" w:hAnsi="Times New Roman"/>
          <w:sz w:val="24"/>
          <w:szCs w:val="24"/>
        </w:rPr>
        <w:t xml:space="preserve">“, „Google </w:t>
      </w:r>
      <w:proofErr w:type="spellStart"/>
      <w:r w:rsidRPr="00E52427">
        <w:rPr>
          <w:rFonts w:ascii="Times New Roman" w:eastAsia="Times New Roman" w:hAnsi="Times New Roman"/>
          <w:sz w:val="24"/>
          <w:szCs w:val="24"/>
        </w:rPr>
        <w:t>Drive</w:t>
      </w:r>
      <w:proofErr w:type="spellEnd"/>
      <w:r w:rsidRPr="00E52427">
        <w:rPr>
          <w:rFonts w:ascii="Times New Roman" w:eastAsia="Times New Roman" w:hAnsi="Times New Roman"/>
          <w:sz w:val="24"/>
          <w:szCs w:val="24"/>
        </w:rPr>
        <w:t>“ ar kt.), nurodant failų galiojimo terminą (jei taikoma).</w:t>
      </w:r>
    </w:p>
    <w:p w14:paraId="6101859F" w14:textId="77777777" w:rsidR="00E52427" w:rsidRPr="00E52427" w:rsidRDefault="00E52427" w:rsidP="00E52427">
      <w:pPr>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8.6.Turi būti pateikta apie 50 skirtingų kokybiškų nuotraukų, tinkamų naudojimui komunikacijoje ir viešinime.</w:t>
      </w:r>
    </w:p>
    <w:p w14:paraId="12700E57" w14:textId="77777777" w:rsidR="00E52427" w:rsidRPr="00E52427" w:rsidRDefault="00E52427" w:rsidP="00E52427">
      <w:pPr>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8.7.Fotografavimo paslaugos turi būti atliekamos laikantis visų teisės aktų, susijusių su asmens duomenų apsauga ir privatumu.</w:t>
      </w:r>
    </w:p>
    <w:p w14:paraId="6FE2D075" w14:textId="77777777" w:rsidR="00E52427" w:rsidRPr="00E52427" w:rsidRDefault="00E52427" w:rsidP="00E52427">
      <w:pPr>
        <w:suppressAutoHyphens w:val="0"/>
        <w:autoSpaceDN/>
        <w:spacing w:after="0"/>
        <w:ind w:left="1797"/>
        <w:contextualSpacing/>
        <w:jc w:val="both"/>
        <w:rPr>
          <w:rFonts w:ascii="Times New Roman" w:eastAsia="Times New Roman" w:hAnsi="Times New Roman"/>
          <w:color w:val="8DB3E2" w:themeColor="text2" w:themeTint="66"/>
          <w:sz w:val="24"/>
          <w:szCs w:val="24"/>
        </w:rPr>
      </w:pPr>
    </w:p>
    <w:p w14:paraId="6B6402D3"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b/>
          <w:bCs/>
          <w:sz w:val="24"/>
          <w:szCs w:val="24"/>
        </w:rPr>
      </w:pPr>
      <w:r w:rsidRPr="00E52427">
        <w:rPr>
          <w:rFonts w:ascii="Times New Roman" w:eastAsia="Times New Roman" w:hAnsi="Times New Roman"/>
          <w:b/>
          <w:bCs/>
          <w:sz w:val="24"/>
          <w:szCs w:val="24"/>
        </w:rPr>
        <w:t>9.Parengti kvietimą ir vieno puslapio viešinimo straipsnį apie renginį:</w:t>
      </w:r>
    </w:p>
    <w:p w14:paraId="76CD4F43" w14:textId="77777777" w:rsidR="00E52427" w:rsidRPr="00E52427" w:rsidRDefault="00E52427" w:rsidP="00E52427">
      <w:pPr>
        <w:suppressAutoHyphens w:val="0"/>
        <w:overflowPunct w:val="0"/>
        <w:autoSpaceDE w:val="0"/>
        <w:adjustRightInd w:val="0"/>
        <w:spacing w:after="0"/>
        <w:contextualSpacing/>
        <w:jc w:val="both"/>
        <w:rPr>
          <w:rFonts w:ascii="Times New Roman" w:eastAsia="Times New Roman" w:hAnsi="Times New Roman"/>
          <w:b/>
          <w:bCs/>
          <w:sz w:val="24"/>
          <w:szCs w:val="24"/>
        </w:rPr>
      </w:pPr>
    </w:p>
    <w:p w14:paraId="3D66ABDC" w14:textId="77777777" w:rsidR="00E52427" w:rsidRPr="00E52427" w:rsidRDefault="00E52427" w:rsidP="00E52427">
      <w:pPr>
        <w:suppressAutoHyphens w:val="0"/>
        <w:autoSpaceDN/>
        <w:rPr>
          <w:rFonts w:ascii="Times New Roman" w:eastAsia="Times New Roman" w:hAnsi="Times New Roman"/>
          <w:sz w:val="24"/>
          <w:szCs w:val="24"/>
        </w:rPr>
      </w:pPr>
      <w:r w:rsidRPr="00E52427">
        <w:rPr>
          <w:rFonts w:ascii="Times New Roman" w:eastAsia="Times New Roman" w:hAnsi="Times New Roman"/>
          <w:sz w:val="24"/>
          <w:szCs w:val="24"/>
        </w:rPr>
        <w:t>9.1.Paslaugų teikėjas parengia profesionaliai, moderniai, šiuolaikiškai sumaketuotą elektroninį kvietimą į renginį ir renginio darbotvarkę, kvietime privalo būti naudojami šie logotipai: RISE logotipas, EU vėliava ir Priėmimo ir Integracijos Agentūros logotipas. Perkančioji organizacija pateiks šiuos logotipų pavyzdžius tiekėjui prieš kuriant kvietimą.</w:t>
      </w:r>
    </w:p>
    <w:p w14:paraId="26DBEDC4" w14:textId="77777777" w:rsidR="00E52427" w:rsidRPr="00E52427" w:rsidRDefault="00E52427" w:rsidP="00E52427">
      <w:pPr>
        <w:suppressAutoHyphens w:val="0"/>
        <w:autoSpaceDN/>
        <w:rPr>
          <w:rFonts w:ascii="Times New Roman" w:eastAsia="Times New Roman" w:hAnsi="Times New Roman"/>
          <w:sz w:val="24"/>
          <w:szCs w:val="24"/>
        </w:rPr>
      </w:pPr>
      <w:r w:rsidRPr="00E52427">
        <w:rPr>
          <w:rFonts w:ascii="Times New Roman" w:eastAsia="Times New Roman" w:hAnsi="Times New Roman"/>
          <w:sz w:val="24"/>
          <w:szCs w:val="24"/>
        </w:rPr>
        <w:t>9.2.Kvietimas turi būti parengtas rusų ir anglų kalbomis.</w:t>
      </w:r>
    </w:p>
    <w:p w14:paraId="5E3D3FAF" w14:textId="77777777" w:rsidR="00E52427" w:rsidRPr="00E52427" w:rsidRDefault="00E52427" w:rsidP="00E52427">
      <w:pPr>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 xml:space="preserve">9.3.Kvietimo turinys ir vizualinis pateikimas derinamas su Perkančiąja organizacija. </w:t>
      </w:r>
    </w:p>
    <w:p w14:paraId="6EC1015A" w14:textId="77777777" w:rsidR="00E52427" w:rsidRPr="00E52427" w:rsidRDefault="00E52427" w:rsidP="00E52427">
      <w:pPr>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 xml:space="preserve">9.4.Kvietimai </w:t>
      </w:r>
      <w:proofErr w:type="spellStart"/>
      <w:r w:rsidRPr="00E52427">
        <w:rPr>
          <w:rFonts w:ascii="Times New Roman" w:eastAsia="Times New Roman" w:hAnsi="Times New Roman"/>
          <w:i/>
          <w:iCs/>
          <w:sz w:val="24"/>
          <w:szCs w:val="24"/>
        </w:rPr>
        <w:t>pdf</w:t>
      </w:r>
      <w:proofErr w:type="spellEnd"/>
      <w:r w:rsidRPr="00E52427">
        <w:rPr>
          <w:rFonts w:ascii="Times New Roman" w:eastAsia="Times New Roman" w:hAnsi="Times New Roman"/>
          <w:i/>
          <w:iCs/>
          <w:sz w:val="24"/>
          <w:szCs w:val="24"/>
        </w:rPr>
        <w:t xml:space="preserve"> </w:t>
      </w:r>
      <w:r w:rsidRPr="00E52427">
        <w:rPr>
          <w:rFonts w:ascii="Times New Roman" w:eastAsia="Times New Roman" w:hAnsi="Times New Roman"/>
          <w:sz w:val="24"/>
          <w:szCs w:val="24"/>
        </w:rPr>
        <w:t xml:space="preserve">ar kitu Perkančiosios organizacijos patvirtintu formatu turi būti atiduoti iki renginio likus daugiau nei 10 dienų. </w:t>
      </w:r>
    </w:p>
    <w:p w14:paraId="7D5DBF4B" w14:textId="77777777" w:rsidR="00E52427" w:rsidRPr="00E52427" w:rsidRDefault="00E52427" w:rsidP="00E52427">
      <w:pPr>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9.5.Paslaugų teikėjas privalo parengti vieno puslapio apimties informacinį viešinimo straipsnį, skirtą projekto renginio rezultatų ir eigos pristatymui plačiajai visuomenei ir suinteresuotosioms šalims.</w:t>
      </w:r>
    </w:p>
    <w:p w14:paraId="1080AC24" w14:textId="77777777" w:rsidR="00E52427" w:rsidRPr="00E52427" w:rsidRDefault="00E52427" w:rsidP="00E52427">
      <w:pPr>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9.6.Paslaugų teikėjas parengia viešinimo straipsnį po renginio, kurio ilgis  -  1 A4 formato lapas.</w:t>
      </w:r>
    </w:p>
    <w:p w14:paraId="3358995A" w14:textId="77777777" w:rsidR="00E52427" w:rsidRPr="00E52427" w:rsidRDefault="00E52427" w:rsidP="00E52427">
      <w:pPr>
        <w:suppressAutoHyphens w:val="0"/>
        <w:autoSpaceDN/>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 xml:space="preserve">Straipsnyje turi būti trumpai ir aiškiai aprašytas renginio kontekstas (projekto pavadinimas, tikslas), pagrindinės veiklos, dalyvių įspūdžiai, pasiekti rezultatai, akcentuojamas bendruomeniškumas ir </w:t>
      </w:r>
      <w:proofErr w:type="spellStart"/>
      <w:r w:rsidRPr="00E52427">
        <w:rPr>
          <w:rFonts w:ascii="Times New Roman" w:eastAsia="Times New Roman" w:hAnsi="Times New Roman"/>
          <w:sz w:val="24"/>
          <w:szCs w:val="24"/>
        </w:rPr>
        <w:t>įtrauktis</w:t>
      </w:r>
      <w:proofErr w:type="spellEnd"/>
      <w:r w:rsidRPr="00E52427">
        <w:rPr>
          <w:rFonts w:ascii="Times New Roman" w:eastAsia="Times New Roman" w:hAnsi="Times New Roman"/>
          <w:sz w:val="24"/>
          <w:szCs w:val="24"/>
        </w:rPr>
        <w:t>. Straipsnis turi būti parengtas lietuvių kalba, redaguotas ir pateiktas Word formatu, ne vėliau kaip per dvi darbo dienas po renginio.</w:t>
      </w:r>
    </w:p>
    <w:p w14:paraId="68FFD4FB" w14:textId="77777777" w:rsidR="00E52427" w:rsidRPr="00E52427" w:rsidRDefault="00E52427" w:rsidP="00E52427">
      <w:pPr>
        <w:suppressAutoHyphens w:val="0"/>
        <w:autoSpaceDN/>
        <w:spacing w:after="0"/>
        <w:jc w:val="both"/>
        <w:rPr>
          <w:rFonts w:ascii="Times New Roman" w:eastAsia="Times New Roman" w:hAnsi="Times New Roman"/>
          <w:sz w:val="24"/>
          <w:szCs w:val="24"/>
        </w:rPr>
      </w:pPr>
    </w:p>
    <w:p w14:paraId="399A7F5F" w14:textId="77777777" w:rsidR="00E52427" w:rsidRPr="00E52427" w:rsidRDefault="00E52427" w:rsidP="00E52427">
      <w:pPr>
        <w:suppressAutoHyphens w:val="0"/>
        <w:overflowPunct w:val="0"/>
        <w:autoSpaceDE w:val="0"/>
        <w:adjustRightInd w:val="0"/>
        <w:spacing w:after="0"/>
        <w:jc w:val="both"/>
        <w:rPr>
          <w:rFonts w:ascii="Times New Roman" w:eastAsia="Times New Roman" w:hAnsi="Times New Roman"/>
          <w:sz w:val="20"/>
          <w:szCs w:val="20"/>
          <w:lang w:val="en-GB"/>
        </w:rPr>
      </w:pPr>
      <w:r w:rsidRPr="00E52427">
        <w:rPr>
          <w:rFonts w:ascii="Times New Roman" w:eastAsia="Times New Roman" w:hAnsi="Times New Roman"/>
          <w:b/>
          <w:bCs/>
          <w:sz w:val="24"/>
          <w:szCs w:val="24"/>
        </w:rPr>
        <w:t>Logistika:</w:t>
      </w:r>
    </w:p>
    <w:p w14:paraId="77151F59" w14:textId="77777777" w:rsidR="00E52427" w:rsidRPr="00E52427" w:rsidRDefault="00E52427" w:rsidP="00E52427">
      <w:pPr>
        <w:suppressAutoHyphens w:val="0"/>
        <w:overflowPunct w:val="0"/>
        <w:autoSpaceDE w:val="0"/>
        <w:adjustRightInd w:val="0"/>
        <w:spacing w:after="0"/>
        <w:jc w:val="both"/>
        <w:rPr>
          <w:rFonts w:ascii="Times New Roman" w:eastAsia="Times New Roman" w:hAnsi="Times New Roman"/>
          <w:b/>
          <w:bCs/>
          <w:sz w:val="24"/>
          <w:szCs w:val="24"/>
        </w:rPr>
      </w:pPr>
    </w:p>
    <w:p w14:paraId="40A28FCD" w14:textId="0EF14C4D" w:rsidR="00710A76" w:rsidRDefault="00E52427" w:rsidP="00E52427">
      <w:pPr>
        <w:suppressAutoHyphens w:val="0"/>
        <w:overflowPunct w:val="0"/>
        <w:autoSpaceDE w:val="0"/>
        <w:adjustRightInd w:val="0"/>
        <w:spacing w:after="0"/>
        <w:jc w:val="both"/>
        <w:rPr>
          <w:rFonts w:ascii="Times New Roman" w:eastAsia="Times New Roman" w:hAnsi="Times New Roman"/>
          <w:sz w:val="24"/>
          <w:szCs w:val="24"/>
        </w:rPr>
      </w:pPr>
      <w:r w:rsidRPr="00E52427">
        <w:rPr>
          <w:rFonts w:ascii="Times New Roman" w:eastAsia="Times New Roman" w:hAnsi="Times New Roman"/>
          <w:sz w:val="24"/>
          <w:szCs w:val="24"/>
        </w:rPr>
        <w:t>Tiekėjas turi aprūpinti visą kūrybinių, edukacinių - pramoginių veiklų bei maitinimo logistiką į renginį ir iš jo.</w:t>
      </w:r>
    </w:p>
    <w:p w14:paraId="5A08DA0C" w14:textId="20A1E16B" w:rsidR="00C171F5" w:rsidRDefault="00C171F5" w:rsidP="00E52427">
      <w:pPr>
        <w:suppressAutoHyphens w:val="0"/>
        <w:overflowPunct w:val="0"/>
        <w:autoSpaceDE w:val="0"/>
        <w:adjustRightInd w:val="0"/>
        <w:spacing w:after="0"/>
        <w:jc w:val="both"/>
        <w:rPr>
          <w:rFonts w:ascii="Times New Roman" w:hAnsi="Times New Roman"/>
          <w:b/>
          <w:bCs/>
          <w:sz w:val="24"/>
          <w:szCs w:val="24"/>
          <w:lang w:val="pt-BR"/>
        </w:rPr>
      </w:pPr>
    </w:p>
    <w:tbl>
      <w:tblPr>
        <w:tblW w:w="10770" w:type="dxa"/>
        <w:tblLayout w:type="fixed"/>
        <w:tblLook w:val="04A0" w:firstRow="1" w:lastRow="0" w:firstColumn="1" w:lastColumn="0" w:noHBand="0" w:noVBand="1"/>
      </w:tblPr>
      <w:tblGrid>
        <w:gridCol w:w="3599"/>
        <w:gridCol w:w="662"/>
        <w:gridCol w:w="2170"/>
        <w:gridCol w:w="768"/>
        <w:gridCol w:w="2861"/>
        <w:gridCol w:w="710"/>
      </w:tblGrid>
      <w:tr w:rsidR="00C171F5" w14:paraId="72C46A0A" w14:textId="77777777" w:rsidTr="00C171F5">
        <w:trPr>
          <w:trHeight w:val="285"/>
        </w:trPr>
        <w:tc>
          <w:tcPr>
            <w:tcW w:w="3284" w:type="dxa"/>
            <w:tcBorders>
              <w:top w:val="nil"/>
              <w:left w:val="nil"/>
              <w:bottom w:val="single" w:sz="4" w:space="0" w:color="auto"/>
              <w:right w:val="nil"/>
            </w:tcBorders>
          </w:tcPr>
          <w:p w14:paraId="5914E51B" w14:textId="77777777" w:rsidR="00C171F5" w:rsidRDefault="00C171F5">
            <w:pPr>
              <w:suppressAutoHyphens w:val="0"/>
              <w:spacing w:after="0" w:line="276" w:lineRule="auto"/>
              <w:ind w:right="-1"/>
              <w:rPr>
                <w:rFonts w:ascii="Times New Roman" w:hAnsi="Times New Roman"/>
                <w:sz w:val="24"/>
                <w:szCs w:val="24"/>
              </w:rPr>
            </w:pPr>
          </w:p>
          <w:p w14:paraId="11A61C45" w14:textId="77777777" w:rsidR="00C171F5" w:rsidRDefault="00C171F5">
            <w:pPr>
              <w:suppressAutoHyphens w:val="0"/>
              <w:spacing w:after="0" w:line="276" w:lineRule="auto"/>
              <w:ind w:right="-1"/>
              <w:rPr>
                <w:rFonts w:ascii="Times New Roman" w:hAnsi="Times New Roman"/>
                <w:sz w:val="24"/>
                <w:szCs w:val="24"/>
              </w:rPr>
            </w:pPr>
          </w:p>
        </w:tc>
        <w:tc>
          <w:tcPr>
            <w:tcW w:w="604" w:type="dxa"/>
          </w:tcPr>
          <w:p w14:paraId="2C974647" w14:textId="77777777" w:rsidR="00C171F5" w:rsidRDefault="00C171F5">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426FE902" w14:textId="77777777" w:rsidR="00C171F5" w:rsidRDefault="00C171F5">
            <w:pPr>
              <w:suppressAutoHyphens w:val="0"/>
              <w:spacing w:after="0" w:line="276" w:lineRule="auto"/>
              <w:ind w:right="-1"/>
              <w:rPr>
                <w:rFonts w:ascii="Times New Roman" w:hAnsi="Times New Roman"/>
                <w:sz w:val="24"/>
                <w:szCs w:val="24"/>
              </w:rPr>
            </w:pPr>
          </w:p>
        </w:tc>
        <w:tc>
          <w:tcPr>
            <w:tcW w:w="701" w:type="dxa"/>
          </w:tcPr>
          <w:p w14:paraId="5A4ADC0C" w14:textId="77777777" w:rsidR="00C171F5" w:rsidRDefault="00C171F5">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04E8AEE6" w14:textId="77777777" w:rsidR="00C171F5" w:rsidRDefault="00C171F5">
            <w:pPr>
              <w:suppressAutoHyphens w:val="0"/>
              <w:spacing w:after="0" w:line="276" w:lineRule="auto"/>
              <w:ind w:right="-1"/>
              <w:jc w:val="right"/>
              <w:rPr>
                <w:rFonts w:ascii="Times New Roman" w:hAnsi="Times New Roman"/>
                <w:sz w:val="24"/>
                <w:szCs w:val="24"/>
              </w:rPr>
            </w:pPr>
          </w:p>
        </w:tc>
        <w:tc>
          <w:tcPr>
            <w:tcW w:w="648" w:type="dxa"/>
          </w:tcPr>
          <w:p w14:paraId="6D8A6EAA" w14:textId="77777777" w:rsidR="00C171F5" w:rsidRDefault="00C171F5">
            <w:pPr>
              <w:suppressAutoHyphens w:val="0"/>
              <w:spacing w:after="0" w:line="276" w:lineRule="auto"/>
              <w:ind w:right="-1"/>
              <w:jc w:val="right"/>
              <w:rPr>
                <w:rFonts w:ascii="Times New Roman" w:hAnsi="Times New Roman"/>
                <w:sz w:val="24"/>
                <w:szCs w:val="24"/>
              </w:rPr>
            </w:pPr>
          </w:p>
        </w:tc>
      </w:tr>
      <w:tr w:rsidR="00C171F5" w14:paraId="68CB03EF" w14:textId="77777777" w:rsidTr="00C171F5">
        <w:trPr>
          <w:trHeight w:val="596"/>
        </w:trPr>
        <w:tc>
          <w:tcPr>
            <w:tcW w:w="3284" w:type="dxa"/>
            <w:tcBorders>
              <w:top w:val="single" w:sz="4" w:space="0" w:color="auto"/>
              <w:left w:val="nil"/>
              <w:bottom w:val="nil"/>
              <w:right w:val="nil"/>
            </w:tcBorders>
            <w:hideMark/>
          </w:tcPr>
          <w:p w14:paraId="7424EC41" w14:textId="77777777" w:rsidR="00C171F5" w:rsidRDefault="00C171F5">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478865BC" w14:textId="77777777" w:rsidR="00C171F5" w:rsidRDefault="00C171F5">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56B3BB55" w14:textId="77777777" w:rsidR="00C171F5" w:rsidRDefault="00C171F5">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48268425" w14:textId="77777777" w:rsidR="00C171F5" w:rsidRDefault="00C171F5">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8A8583C" w14:textId="77777777" w:rsidR="00C171F5" w:rsidRDefault="00C171F5">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3D4DB2A4" w14:textId="77777777" w:rsidR="00C171F5" w:rsidRDefault="00C171F5">
            <w:pPr>
              <w:suppressAutoHyphens w:val="0"/>
              <w:spacing w:after="0" w:line="276" w:lineRule="auto"/>
              <w:ind w:right="-1"/>
              <w:jc w:val="center"/>
              <w:rPr>
                <w:rFonts w:ascii="Times New Roman" w:hAnsi="Times New Roman"/>
                <w:sz w:val="24"/>
                <w:szCs w:val="24"/>
              </w:rPr>
            </w:pPr>
          </w:p>
        </w:tc>
      </w:tr>
    </w:tbl>
    <w:p w14:paraId="7D517E4A" w14:textId="77777777" w:rsidR="00C171F5" w:rsidRDefault="00C171F5" w:rsidP="00E52427">
      <w:pPr>
        <w:suppressAutoHyphens w:val="0"/>
        <w:overflowPunct w:val="0"/>
        <w:autoSpaceDE w:val="0"/>
        <w:adjustRightInd w:val="0"/>
        <w:spacing w:after="0"/>
        <w:jc w:val="both"/>
        <w:rPr>
          <w:rFonts w:ascii="Times New Roman" w:hAnsi="Times New Roman"/>
          <w:b/>
          <w:bCs/>
          <w:sz w:val="24"/>
          <w:szCs w:val="24"/>
          <w:lang w:val="pt-BR"/>
        </w:rPr>
      </w:pPr>
      <w:bookmarkStart w:id="2" w:name="_GoBack"/>
      <w:bookmarkEnd w:id="2"/>
    </w:p>
    <w:sectPr w:rsidR="00C171F5"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971C3F5"/>
    <w:multiLevelType w:val="hybridMultilevel"/>
    <w:tmpl w:val="EAA6815C"/>
    <w:lvl w:ilvl="0" w:tplc="16A07DA0">
      <w:start w:val="1"/>
      <w:numFmt w:val="bullet"/>
      <w:lvlText w:val=""/>
      <w:lvlJc w:val="left"/>
      <w:pPr>
        <w:ind w:left="720" w:hanging="360"/>
      </w:pPr>
      <w:rPr>
        <w:rFonts w:ascii="Symbol" w:hAnsi="Symbol" w:hint="default"/>
      </w:rPr>
    </w:lvl>
    <w:lvl w:ilvl="1" w:tplc="DA64E942">
      <w:start w:val="1"/>
      <w:numFmt w:val="bullet"/>
      <w:lvlText w:val="o"/>
      <w:lvlJc w:val="left"/>
      <w:pPr>
        <w:ind w:left="1440" w:hanging="360"/>
      </w:pPr>
      <w:rPr>
        <w:rFonts w:ascii="Courier New" w:hAnsi="Courier New" w:hint="default"/>
      </w:rPr>
    </w:lvl>
    <w:lvl w:ilvl="2" w:tplc="134CCB3C">
      <w:start w:val="1"/>
      <w:numFmt w:val="bullet"/>
      <w:lvlText w:val=""/>
      <w:lvlJc w:val="left"/>
      <w:pPr>
        <w:ind w:left="2160" w:hanging="360"/>
      </w:pPr>
      <w:rPr>
        <w:rFonts w:ascii="Wingdings" w:hAnsi="Wingdings" w:hint="default"/>
      </w:rPr>
    </w:lvl>
    <w:lvl w:ilvl="3" w:tplc="4F80784A">
      <w:start w:val="1"/>
      <w:numFmt w:val="bullet"/>
      <w:lvlText w:val=""/>
      <w:lvlJc w:val="left"/>
      <w:pPr>
        <w:ind w:left="2880" w:hanging="360"/>
      </w:pPr>
      <w:rPr>
        <w:rFonts w:ascii="Symbol" w:hAnsi="Symbol" w:hint="default"/>
      </w:rPr>
    </w:lvl>
    <w:lvl w:ilvl="4" w:tplc="257208D4">
      <w:start w:val="1"/>
      <w:numFmt w:val="bullet"/>
      <w:lvlText w:val="o"/>
      <w:lvlJc w:val="left"/>
      <w:pPr>
        <w:ind w:left="3600" w:hanging="360"/>
      </w:pPr>
      <w:rPr>
        <w:rFonts w:ascii="Courier New" w:hAnsi="Courier New" w:hint="default"/>
      </w:rPr>
    </w:lvl>
    <w:lvl w:ilvl="5" w:tplc="E98AF82A">
      <w:start w:val="1"/>
      <w:numFmt w:val="bullet"/>
      <w:lvlText w:val=""/>
      <w:lvlJc w:val="left"/>
      <w:pPr>
        <w:ind w:left="4320" w:hanging="360"/>
      </w:pPr>
      <w:rPr>
        <w:rFonts w:ascii="Wingdings" w:hAnsi="Wingdings" w:hint="default"/>
      </w:rPr>
    </w:lvl>
    <w:lvl w:ilvl="6" w:tplc="0A74802A">
      <w:start w:val="1"/>
      <w:numFmt w:val="bullet"/>
      <w:lvlText w:val=""/>
      <w:lvlJc w:val="left"/>
      <w:pPr>
        <w:ind w:left="5040" w:hanging="360"/>
      </w:pPr>
      <w:rPr>
        <w:rFonts w:ascii="Symbol" w:hAnsi="Symbol" w:hint="default"/>
      </w:rPr>
    </w:lvl>
    <w:lvl w:ilvl="7" w:tplc="63B472A0">
      <w:start w:val="1"/>
      <w:numFmt w:val="bullet"/>
      <w:lvlText w:val="o"/>
      <w:lvlJc w:val="left"/>
      <w:pPr>
        <w:ind w:left="5760" w:hanging="360"/>
      </w:pPr>
      <w:rPr>
        <w:rFonts w:ascii="Courier New" w:hAnsi="Courier New" w:hint="default"/>
      </w:rPr>
    </w:lvl>
    <w:lvl w:ilvl="8" w:tplc="E2CE879A">
      <w:start w:val="1"/>
      <w:numFmt w:val="bullet"/>
      <w:lvlText w:val=""/>
      <w:lvlJc w:val="left"/>
      <w:pPr>
        <w:ind w:left="6480" w:hanging="360"/>
      </w:pPr>
      <w:rPr>
        <w:rFonts w:ascii="Wingdings" w:hAnsi="Wingdings" w:hint="default"/>
      </w:rPr>
    </w:lvl>
  </w:abstractNum>
  <w:abstractNum w:abstractNumId="2"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D11A8D"/>
    <w:multiLevelType w:val="hybridMultilevel"/>
    <w:tmpl w:val="92BE2C22"/>
    <w:lvl w:ilvl="0" w:tplc="57F2362C">
      <w:start w:val="1"/>
      <w:numFmt w:val="bullet"/>
      <w:lvlText w:val=""/>
      <w:lvlJc w:val="left"/>
      <w:pPr>
        <w:ind w:left="720" w:hanging="360"/>
      </w:pPr>
      <w:rPr>
        <w:rFonts w:ascii="Symbol" w:hAnsi="Symbol" w:hint="default"/>
      </w:rPr>
    </w:lvl>
    <w:lvl w:ilvl="1" w:tplc="C7FCC4DC">
      <w:start w:val="1"/>
      <w:numFmt w:val="bullet"/>
      <w:lvlText w:val="o"/>
      <w:lvlJc w:val="left"/>
      <w:pPr>
        <w:ind w:left="1440" w:hanging="360"/>
      </w:pPr>
      <w:rPr>
        <w:rFonts w:ascii="Courier New" w:hAnsi="Courier New" w:hint="default"/>
      </w:rPr>
    </w:lvl>
    <w:lvl w:ilvl="2" w:tplc="E60610A4">
      <w:start w:val="1"/>
      <w:numFmt w:val="bullet"/>
      <w:lvlText w:val=""/>
      <w:lvlJc w:val="left"/>
      <w:pPr>
        <w:ind w:left="2160" w:hanging="360"/>
      </w:pPr>
      <w:rPr>
        <w:rFonts w:ascii="Wingdings" w:hAnsi="Wingdings" w:hint="default"/>
      </w:rPr>
    </w:lvl>
    <w:lvl w:ilvl="3" w:tplc="C1708D2E">
      <w:start w:val="1"/>
      <w:numFmt w:val="bullet"/>
      <w:lvlText w:val=""/>
      <w:lvlJc w:val="left"/>
      <w:pPr>
        <w:ind w:left="2880" w:hanging="360"/>
      </w:pPr>
      <w:rPr>
        <w:rFonts w:ascii="Symbol" w:hAnsi="Symbol" w:hint="default"/>
      </w:rPr>
    </w:lvl>
    <w:lvl w:ilvl="4" w:tplc="8B303E76">
      <w:start w:val="1"/>
      <w:numFmt w:val="bullet"/>
      <w:lvlText w:val="o"/>
      <w:lvlJc w:val="left"/>
      <w:pPr>
        <w:ind w:left="3600" w:hanging="360"/>
      </w:pPr>
      <w:rPr>
        <w:rFonts w:ascii="Courier New" w:hAnsi="Courier New" w:hint="default"/>
      </w:rPr>
    </w:lvl>
    <w:lvl w:ilvl="5" w:tplc="A6D025D4">
      <w:start w:val="1"/>
      <w:numFmt w:val="bullet"/>
      <w:lvlText w:val=""/>
      <w:lvlJc w:val="left"/>
      <w:pPr>
        <w:ind w:left="4320" w:hanging="360"/>
      </w:pPr>
      <w:rPr>
        <w:rFonts w:ascii="Wingdings" w:hAnsi="Wingdings" w:hint="default"/>
      </w:rPr>
    </w:lvl>
    <w:lvl w:ilvl="6" w:tplc="98A6B2A8">
      <w:start w:val="1"/>
      <w:numFmt w:val="bullet"/>
      <w:lvlText w:val=""/>
      <w:lvlJc w:val="left"/>
      <w:pPr>
        <w:ind w:left="5040" w:hanging="360"/>
      </w:pPr>
      <w:rPr>
        <w:rFonts w:ascii="Symbol" w:hAnsi="Symbol" w:hint="default"/>
      </w:rPr>
    </w:lvl>
    <w:lvl w:ilvl="7" w:tplc="8E583DFC">
      <w:start w:val="1"/>
      <w:numFmt w:val="bullet"/>
      <w:lvlText w:val="o"/>
      <w:lvlJc w:val="left"/>
      <w:pPr>
        <w:ind w:left="5760" w:hanging="360"/>
      </w:pPr>
      <w:rPr>
        <w:rFonts w:ascii="Courier New" w:hAnsi="Courier New" w:hint="default"/>
      </w:rPr>
    </w:lvl>
    <w:lvl w:ilvl="8" w:tplc="7A5E015E">
      <w:start w:val="1"/>
      <w:numFmt w:val="bullet"/>
      <w:lvlText w:val=""/>
      <w:lvlJc w:val="left"/>
      <w:pPr>
        <w:ind w:left="6480" w:hanging="360"/>
      </w:pPr>
      <w:rPr>
        <w:rFonts w:ascii="Wingdings" w:hAnsi="Wingdings" w:hint="default"/>
      </w:rPr>
    </w:lvl>
  </w:abstractNum>
  <w:abstractNum w:abstractNumId="5"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20341C"/>
    <w:multiLevelType w:val="hybridMultilevel"/>
    <w:tmpl w:val="8E56E924"/>
    <w:lvl w:ilvl="0" w:tplc="CD40B1D4">
      <w:start w:val="1"/>
      <w:numFmt w:val="bullet"/>
      <w:lvlText w:val=""/>
      <w:lvlJc w:val="left"/>
      <w:pPr>
        <w:ind w:left="720" w:hanging="360"/>
      </w:pPr>
      <w:rPr>
        <w:rFonts w:ascii="Symbol" w:hAnsi="Symbol" w:hint="default"/>
      </w:rPr>
    </w:lvl>
    <w:lvl w:ilvl="1" w:tplc="8D00BF52">
      <w:start w:val="1"/>
      <w:numFmt w:val="bullet"/>
      <w:lvlText w:val="o"/>
      <w:lvlJc w:val="left"/>
      <w:pPr>
        <w:ind w:left="1440" w:hanging="360"/>
      </w:pPr>
      <w:rPr>
        <w:rFonts w:ascii="Courier New" w:hAnsi="Courier New" w:hint="default"/>
      </w:rPr>
    </w:lvl>
    <w:lvl w:ilvl="2" w:tplc="22C2E818">
      <w:start w:val="1"/>
      <w:numFmt w:val="bullet"/>
      <w:lvlText w:val=""/>
      <w:lvlJc w:val="left"/>
      <w:pPr>
        <w:ind w:left="2160" w:hanging="360"/>
      </w:pPr>
      <w:rPr>
        <w:rFonts w:ascii="Wingdings" w:hAnsi="Wingdings" w:hint="default"/>
      </w:rPr>
    </w:lvl>
    <w:lvl w:ilvl="3" w:tplc="5CCED7C8">
      <w:start w:val="1"/>
      <w:numFmt w:val="bullet"/>
      <w:lvlText w:val=""/>
      <w:lvlJc w:val="left"/>
      <w:pPr>
        <w:ind w:left="2880" w:hanging="360"/>
      </w:pPr>
      <w:rPr>
        <w:rFonts w:ascii="Symbol" w:hAnsi="Symbol" w:hint="default"/>
      </w:rPr>
    </w:lvl>
    <w:lvl w:ilvl="4" w:tplc="D5469F6A">
      <w:start w:val="1"/>
      <w:numFmt w:val="bullet"/>
      <w:lvlText w:val="o"/>
      <w:lvlJc w:val="left"/>
      <w:pPr>
        <w:ind w:left="3600" w:hanging="360"/>
      </w:pPr>
      <w:rPr>
        <w:rFonts w:ascii="Courier New" w:hAnsi="Courier New" w:hint="default"/>
      </w:rPr>
    </w:lvl>
    <w:lvl w:ilvl="5" w:tplc="1834CAB6">
      <w:start w:val="1"/>
      <w:numFmt w:val="bullet"/>
      <w:lvlText w:val=""/>
      <w:lvlJc w:val="left"/>
      <w:pPr>
        <w:ind w:left="4320" w:hanging="360"/>
      </w:pPr>
      <w:rPr>
        <w:rFonts w:ascii="Wingdings" w:hAnsi="Wingdings" w:hint="default"/>
      </w:rPr>
    </w:lvl>
    <w:lvl w:ilvl="6" w:tplc="2C6EFE4E">
      <w:start w:val="1"/>
      <w:numFmt w:val="bullet"/>
      <w:lvlText w:val=""/>
      <w:lvlJc w:val="left"/>
      <w:pPr>
        <w:ind w:left="5040" w:hanging="360"/>
      </w:pPr>
      <w:rPr>
        <w:rFonts w:ascii="Symbol" w:hAnsi="Symbol" w:hint="default"/>
      </w:rPr>
    </w:lvl>
    <w:lvl w:ilvl="7" w:tplc="8BD62830">
      <w:start w:val="1"/>
      <w:numFmt w:val="bullet"/>
      <w:lvlText w:val="o"/>
      <w:lvlJc w:val="left"/>
      <w:pPr>
        <w:ind w:left="5760" w:hanging="360"/>
      </w:pPr>
      <w:rPr>
        <w:rFonts w:ascii="Courier New" w:hAnsi="Courier New" w:hint="default"/>
      </w:rPr>
    </w:lvl>
    <w:lvl w:ilvl="8" w:tplc="0FBE6DD2">
      <w:start w:val="1"/>
      <w:numFmt w:val="bullet"/>
      <w:lvlText w:val=""/>
      <w:lvlJc w:val="left"/>
      <w:pPr>
        <w:ind w:left="6480" w:hanging="360"/>
      </w:pPr>
      <w:rPr>
        <w:rFonts w:ascii="Wingdings" w:hAnsi="Wingdings" w:hint="default"/>
      </w:rPr>
    </w:lvl>
  </w:abstractNum>
  <w:abstractNum w:abstractNumId="10" w15:restartNumberingAfterBreak="0">
    <w:nsid w:val="47E86AF2"/>
    <w:multiLevelType w:val="hybridMultilevel"/>
    <w:tmpl w:val="EEE2D486"/>
    <w:lvl w:ilvl="0" w:tplc="936AD3A6">
      <w:start w:val="1"/>
      <w:numFmt w:val="bullet"/>
      <w:lvlText w:val=""/>
      <w:lvlJc w:val="left"/>
      <w:pPr>
        <w:ind w:left="720" w:hanging="360"/>
      </w:pPr>
      <w:rPr>
        <w:rFonts w:ascii="Symbol" w:hAnsi="Symbol" w:hint="default"/>
      </w:rPr>
    </w:lvl>
    <w:lvl w:ilvl="1" w:tplc="120E29E4">
      <w:start w:val="1"/>
      <w:numFmt w:val="bullet"/>
      <w:lvlText w:val="o"/>
      <w:lvlJc w:val="left"/>
      <w:pPr>
        <w:ind w:left="1440" w:hanging="360"/>
      </w:pPr>
      <w:rPr>
        <w:rFonts w:ascii="Courier New" w:hAnsi="Courier New" w:hint="default"/>
      </w:rPr>
    </w:lvl>
    <w:lvl w:ilvl="2" w:tplc="76E2209E">
      <w:start w:val="1"/>
      <w:numFmt w:val="bullet"/>
      <w:lvlText w:val=""/>
      <w:lvlJc w:val="left"/>
      <w:pPr>
        <w:ind w:left="2160" w:hanging="360"/>
      </w:pPr>
      <w:rPr>
        <w:rFonts w:ascii="Wingdings" w:hAnsi="Wingdings" w:hint="default"/>
      </w:rPr>
    </w:lvl>
    <w:lvl w:ilvl="3" w:tplc="954C29E4">
      <w:start w:val="1"/>
      <w:numFmt w:val="bullet"/>
      <w:lvlText w:val=""/>
      <w:lvlJc w:val="left"/>
      <w:pPr>
        <w:ind w:left="2880" w:hanging="360"/>
      </w:pPr>
      <w:rPr>
        <w:rFonts w:ascii="Symbol" w:hAnsi="Symbol" w:hint="default"/>
      </w:rPr>
    </w:lvl>
    <w:lvl w:ilvl="4" w:tplc="82E03948">
      <w:start w:val="1"/>
      <w:numFmt w:val="bullet"/>
      <w:lvlText w:val="o"/>
      <w:lvlJc w:val="left"/>
      <w:pPr>
        <w:ind w:left="3600" w:hanging="360"/>
      </w:pPr>
      <w:rPr>
        <w:rFonts w:ascii="Courier New" w:hAnsi="Courier New" w:hint="default"/>
      </w:rPr>
    </w:lvl>
    <w:lvl w:ilvl="5" w:tplc="0B0656A6">
      <w:start w:val="1"/>
      <w:numFmt w:val="bullet"/>
      <w:lvlText w:val=""/>
      <w:lvlJc w:val="left"/>
      <w:pPr>
        <w:ind w:left="4320" w:hanging="360"/>
      </w:pPr>
      <w:rPr>
        <w:rFonts w:ascii="Wingdings" w:hAnsi="Wingdings" w:hint="default"/>
      </w:rPr>
    </w:lvl>
    <w:lvl w:ilvl="6" w:tplc="B8309820">
      <w:start w:val="1"/>
      <w:numFmt w:val="bullet"/>
      <w:lvlText w:val=""/>
      <w:lvlJc w:val="left"/>
      <w:pPr>
        <w:ind w:left="5040" w:hanging="360"/>
      </w:pPr>
      <w:rPr>
        <w:rFonts w:ascii="Symbol" w:hAnsi="Symbol" w:hint="default"/>
      </w:rPr>
    </w:lvl>
    <w:lvl w:ilvl="7" w:tplc="8334F9B8">
      <w:start w:val="1"/>
      <w:numFmt w:val="bullet"/>
      <w:lvlText w:val="o"/>
      <w:lvlJc w:val="left"/>
      <w:pPr>
        <w:ind w:left="5760" w:hanging="360"/>
      </w:pPr>
      <w:rPr>
        <w:rFonts w:ascii="Courier New" w:hAnsi="Courier New" w:hint="default"/>
      </w:rPr>
    </w:lvl>
    <w:lvl w:ilvl="8" w:tplc="D1E248E4">
      <w:start w:val="1"/>
      <w:numFmt w:val="bullet"/>
      <w:lvlText w:val=""/>
      <w:lvlJc w:val="left"/>
      <w:pPr>
        <w:ind w:left="6480" w:hanging="360"/>
      </w:pPr>
      <w:rPr>
        <w:rFonts w:ascii="Wingdings" w:hAnsi="Wingdings" w:hint="default"/>
      </w:rPr>
    </w:lvl>
  </w:abstractNum>
  <w:abstractNum w:abstractNumId="11"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0E57DE"/>
    <w:multiLevelType w:val="hybridMultilevel"/>
    <w:tmpl w:val="C68A31A8"/>
    <w:lvl w:ilvl="0" w:tplc="6166F1AE">
      <w:start w:val="1"/>
      <w:numFmt w:val="bullet"/>
      <w:lvlText w:val=""/>
      <w:lvlJc w:val="left"/>
      <w:pPr>
        <w:ind w:left="720" w:hanging="360"/>
      </w:pPr>
      <w:rPr>
        <w:rFonts w:ascii="Symbol" w:hAnsi="Symbol" w:hint="default"/>
      </w:rPr>
    </w:lvl>
    <w:lvl w:ilvl="1" w:tplc="4246DEA4">
      <w:start w:val="1"/>
      <w:numFmt w:val="bullet"/>
      <w:lvlText w:val="o"/>
      <w:lvlJc w:val="left"/>
      <w:pPr>
        <w:ind w:left="1440" w:hanging="360"/>
      </w:pPr>
      <w:rPr>
        <w:rFonts w:ascii="Courier New" w:hAnsi="Courier New" w:hint="default"/>
      </w:rPr>
    </w:lvl>
    <w:lvl w:ilvl="2" w:tplc="FDE287DA">
      <w:start w:val="1"/>
      <w:numFmt w:val="bullet"/>
      <w:lvlText w:val=""/>
      <w:lvlJc w:val="left"/>
      <w:pPr>
        <w:ind w:left="2160" w:hanging="360"/>
      </w:pPr>
      <w:rPr>
        <w:rFonts w:ascii="Wingdings" w:hAnsi="Wingdings" w:hint="default"/>
      </w:rPr>
    </w:lvl>
    <w:lvl w:ilvl="3" w:tplc="16B22760">
      <w:start w:val="1"/>
      <w:numFmt w:val="bullet"/>
      <w:lvlText w:val=""/>
      <w:lvlJc w:val="left"/>
      <w:pPr>
        <w:ind w:left="2880" w:hanging="360"/>
      </w:pPr>
      <w:rPr>
        <w:rFonts w:ascii="Symbol" w:hAnsi="Symbol" w:hint="default"/>
      </w:rPr>
    </w:lvl>
    <w:lvl w:ilvl="4" w:tplc="145C8754">
      <w:start w:val="1"/>
      <w:numFmt w:val="bullet"/>
      <w:lvlText w:val="o"/>
      <w:lvlJc w:val="left"/>
      <w:pPr>
        <w:ind w:left="3600" w:hanging="360"/>
      </w:pPr>
      <w:rPr>
        <w:rFonts w:ascii="Courier New" w:hAnsi="Courier New" w:hint="default"/>
      </w:rPr>
    </w:lvl>
    <w:lvl w:ilvl="5" w:tplc="29D63E1A">
      <w:start w:val="1"/>
      <w:numFmt w:val="bullet"/>
      <w:lvlText w:val=""/>
      <w:lvlJc w:val="left"/>
      <w:pPr>
        <w:ind w:left="4320" w:hanging="360"/>
      </w:pPr>
      <w:rPr>
        <w:rFonts w:ascii="Wingdings" w:hAnsi="Wingdings" w:hint="default"/>
      </w:rPr>
    </w:lvl>
    <w:lvl w:ilvl="6" w:tplc="BC629DE8">
      <w:start w:val="1"/>
      <w:numFmt w:val="bullet"/>
      <w:lvlText w:val=""/>
      <w:lvlJc w:val="left"/>
      <w:pPr>
        <w:ind w:left="5040" w:hanging="360"/>
      </w:pPr>
      <w:rPr>
        <w:rFonts w:ascii="Symbol" w:hAnsi="Symbol" w:hint="default"/>
      </w:rPr>
    </w:lvl>
    <w:lvl w:ilvl="7" w:tplc="3416817C">
      <w:start w:val="1"/>
      <w:numFmt w:val="bullet"/>
      <w:lvlText w:val="o"/>
      <w:lvlJc w:val="left"/>
      <w:pPr>
        <w:ind w:left="5760" w:hanging="360"/>
      </w:pPr>
      <w:rPr>
        <w:rFonts w:ascii="Courier New" w:hAnsi="Courier New" w:hint="default"/>
      </w:rPr>
    </w:lvl>
    <w:lvl w:ilvl="8" w:tplc="FFBC994C">
      <w:start w:val="1"/>
      <w:numFmt w:val="bullet"/>
      <w:lvlText w:val=""/>
      <w:lvlJc w:val="left"/>
      <w:pPr>
        <w:ind w:left="6480" w:hanging="360"/>
      </w:pPr>
      <w:rPr>
        <w:rFonts w:ascii="Wingdings" w:hAnsi="Wingdings" w:hint="default"/>
      </w:rPr>
    </w:lvl>
  </w:abstractNum>
  <w:abstractNum w:abstractNumId="15" w15:restartNumberingAfterBreak="0">
    <w:nsid w:val="6B1AC9BD"/>
    <w:multiLevelType w:val="hybridMultilevel"/>
    <w:tmpl w:val="B366C63E"/>
    <w:lvl w:ilvl="0" w:tplc="BB3EACF8">
      <w:start w:val="1"/>
      <w:numFmt w:val="bullet"/>
      <w:lvlText w:val=""/>
      <w:lvlJc w:val="left"/>
      <w:pPr>
        <w:ind w:left="720" w:hanging="360"/>
      </w:pPr>
      <w:rPr>
        <w:rFonts w:ascii="Symbol" w:hAnsi="Symbol" w:hint="default"/>
      </w:rPr>
    </w:lvl>
    <w:lvl w:ilvl="1" w:tplc="3DC2B6D6">
      <w:start w:val="1"/>
      <w:numFmt w:val="bullet"/>
      <w:lvlText w:val="o"/>
      <w:lvlJc w:val="left"/>
      <w:pPr>
        <w:ind w:left="1440" w:hanging="360"/>
      </w:pPr>
      <w:rPr>
        <w:rFonts w:ascii="Courier New" w:hAnsi="Courier New" w:hint="default"/>
      </w:rPr>
    </w:lvl>
    <w:lvl w:ilvl="2" w:tplc="D51AC278">
      <w:start w:val="1"/>
      <w:numFmt w:val="bullet"/>
      <w:lvlText w:val=""/>
      <w:lvlJc w:val="left"/>
      <w:pPr>
        <w:ind w:left="2160" w:hanging="360"/>
      </w:pPr>
      <w:rPr>
        <w:rFonts w:ascii="Wingdings" w:hAnsi="Wingdings" w:hint="default"/>
      </w:rPr>
    </w:lvl>
    <w:lvl w:ilvl="3" w:tplc="1FF696DA">
      <w:start w:val="1"/>
      <w:numFmt w:val="bullet"/>
      <w:lvlText w:val=""/>
      <w:lvlJc w:val="left"/>
      <w:pPr>
        <w:ind w:left="2880" w:hanging="360"/>
      </w:pPr>
      <w:rPr>
        <w:rFonts w:ascii="Symbol" w:hAnsi="Symbol" w:hint="default"/>
      </w:rPr>
    </w:lvl>
    <w:lvl w:ilvl="4" w:tplc="AE185E06">
      <w:start w:val="1"/>
      <w:numFmt w:val="bullet"/>
      <w:lvlText w:val="o"/>
      <w:lvlJc w:val="left"/>
      <w:pPr>
        <w:ind w:left="3600" w:hanging="360"/>
      </w:pPr>
      <w:rPr>
        <w:rFonts w:ascii="Courier New" w:hAnsi="Courier New" w:hint="default"/>
      </w:rPr>
    </w:lvl>
    <w:lvl w:ilvl="5" w:tplc="9614181C">
      <w:start w:val="1"/>
      <w:numFmt w:val="bullet"/>
      <w:lvlText w:val=""/>
      <w:lvlJc w:val="left"/>
      <w:pPr>
        <w:ind w:left="4320" w:hanging="360"/>
      </w:pPr>
      <w:rPr>
        <w:rFonts w:ascii="Wingdings" w:hAnsi="Wingdings" w:hint="default"/>
      </w:rPr>
    </w:lvl>
    <w:lvl w:ilvl="6" w:tplc="68D41172">
      <w:start w:val="1"/>
      <w:numFmt w:val="bullet"/>
      <w:lvlText w:val=""/>
      <w:lvlJc w:val="left"/>
      <w:pPr>
        <w:ind w:left="5040" w:hanging="360"/>
      </w:pPr>
      <w:rPr>
        <w:rFonts w:ascii="Symbol" w:hAnsi="Symbol" w:hint="default"/>
      </w:rPr>
    </w:lvl>
    <w:lvl w:ilvl="7" w:tplc="BE1CF214">
      <w:start w:val="1"/>
      <w:numFmt w:val="bullet"/>
      <w:lvlText w:val="o"/>
      <w:lvlJc w:val="left"/>
      <w:pPr>
        <w:ind w:left="5760" w:hanging="360"/>
      </w:pPr>
      <w:rPr>
        <w:rFonts w:ascii="Courier New" w:hAnsi="Courier New" w:hint="default"/>
      </w:rPr>
    </w:lvl>
    <w:lvl w:ilvl="8" w:tplc="9A9CC7F0">
      <w:start w:val="1"/>
      <w:numFmt w:val="bullet"/>
      <w:lvlText w:val=""/>
      <w:lvlJc w:val="left"/>
      <w:pPr>
        <w:ind w:left="6480" w:hanging="360"/>
      </w:pPr>
      <w:rPr>
        <w:rFonts w:ascii="Wingdings" w:hAnsi="Wingdings" w:hint="default"/>
      </w:rPr>
    </w:lvl>
  </w:abstractNum>
  <w:abstractNum w:abstractNumId="16" w15:restartNumberingAfterBreak="0">
    <w:nsid w:val="71BA4571"/>
    <w:multiLevelType w:val="hybridMultilevel"/>
    <w:tmpl w:val="31029060"/>
    <w:lvl w:ilvl="0" w:tplc="1D8E4A54">
      <w:start w:val="1"/>
      <w:numFmt w:val="bullet"/>
      <w:lvlText w:val=""/>
      <w:lvlJc w:val="left"/>
      <w:pPr>
        <w:ind w:left="720" w:hanging="360"/>
      </w:pPr>
      <w:rPr>
        <w:rFonts w:ascii="Symbol" w:hAnsi="Symbol" w:hint="default"/>
      </w:rPr>
    </w:lvl>
    <w:lvl w:ilvl="1" w:tplc="F3189E5E">
      <w:start w:val="1"/>
      <w:numFmt w:val="bullet"/>
      <w:lvlText w:val="o"/>
      <w:lvlJc w:val="left"/>
      <w:pPr>
        <w:ind w:left="1440" w:hanging="360"/>
      </w:pPr>
      <w:rPr>
        <w:rFonts w:ascii="Courier New" w:hAnsi="Courier New" w:hint="default"/>
      </w:rPr>
    </w:lvl>
    <w:lvl w:ilvl="2" w:tplc="E758CBA6">
      <w:start w:val="1"/>
      <w:numFmt w:val="bullet"/>
      <w:lvlText w:val=""/>
      <w:lvlJc w:val="left"/>
      <w:pPr>
        <w:ind w:left="2160" w:hanging="360"/>
      </w:pPr>
      <w:rPr>
        <w:rFonts w:ascii="Wingdings" w:hAnsi="Wingdings" w:hint="default"/>
      </w:rPr>
    </w:lvl>
    <w:lvl w:ilvl="3" w:tplc="21727B40">
      <w:start w:val="1"/>
      <w:numFmt w:val="bullet"/>
      <w:lvlText w:val=""/>
      <w:lvlJc w:val="left"/>
      <w:pPr>
        <w:ind w:left="2880" w:hanging="360"/>
      </w:pPr>
      <w:rPr>
        <w:rFonts w:ascii="Symbol" w:hAnsi="Symbol" w:hint="default"/>
      </w:rPr>
    </w:lvl>
    <w:lvl w:ilvl="4" w:tplc="BE40514C">
      <w:start w:val="1"/>
      <w:numFmt w:val="bullet"/>
      <w:lvlText w:val="o"/>
      <w:lvlJc w:val="left"/>
      <w:pPr>
        <w:ind w:left="3600" w:hanging="360"/>
      </w:pPr>
      <w:rPr>
        <w:rFonts w:ascii="Courier New" w:hAnsi="Courier New" w:hint="default"/>
      </w:rPr>
    </w:lvl>
    <w:lvl w:ilvl="5" w:tplc="674E7B32">
      <w:start w:val="1"/>
      <w:numFmt w:val="bullet"/>
      <w:lvlText w:val=""/>
      <w:lvlJc w:val="left"/>
      <w:pPr>
        <w:ind w:left="4320" w:hanging="360"/>
      </w:pPr>
      <w:rPr>
        <w:rFonts w:ascii="Wingdings" w:hAnsi="Wingdings" w:hint="default"/>
      </w:rPr>
    </w:lvl>
    <w:lvl w:ilvl="6" w:tplc="D3D402D6">
      <w:start w:val="1"/>
      <w:numFmt w:val="bullet"/>
      <w:lvlText w:val=""/>
      <w:lvlJc w:val="left"/>
      <w:pPr>
        <w:ind w:left="5040" w:hanging="360"/>
      </w:pPr>
      <w:rPr>
        <w:rFonts w:ascii="Symbol" w:hAnsi="Symbol" w:hint="default"/>
      </w:rPr>
    </w:lvl>
    <w:lvl w:ilvl="7" w:tplc="056C3CE2">
      <w:start w:val="1"/>
      <w:numFmt w:val="bullet"/>
      <w:lvlText w:val="o"/>
      <w:lvlJc w:val="left"/>
      <w:pPr>
        <w:ind w:left="5760" w:hanging="360"/>
      </w:pPr>
      <w:rPr>
        <w:rFonts w:ascii="Courier New" w:hAnsi="Courier New" w:hint="default"/>
      </w:rPr>
    </w:lvl>
    <w:lvl w:ilvl="8" w:tplc="03787722">
      <w:start w:val="1"/>
      <w:numFmt w:val="bullet"/>
      <w:lvlText w:val=""/>
      <w:lvlJc w:val="left"/>
      <w:pPr>
        <w:ind w:left="6480" w:hanging="360"/>
      </w:pPr>
      <w:rPr>
        <w:rFonts w:ascii="Wingdings" w:hAnsi="Wingdings" w:hint="default"/>
      </w:rPr>
    </w:lvl>
  </w:abstractNum>
  <w:abstractNum w:abstractNumId="17"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6"/>
  </w:num>
  <w:num w:numId="2">
    <w:abstractNumId w:val="3"/>
  </w:num>
  <w:num w:numId="3">
    <w:abstractNumId w:val="12"/>
  </w:num>
  <w:num w:numId="4">
    <w:abstractNumId w:val="7"/>
  </w:num>
  <w:num w:numId="5">
    <w:abstractNumId w:val="17"/>
  </w:num>
  <w:num w:numId="6">
    <w:abstractNumId w:val="5"/>
  </w:num>
  <w:num w:numId="7">
    <w:abstractNumId w:val="13"/>
  </w:num>
  <w:num w:numId="8">
    <w:abstractNumId w:val="8"/>
  </w:num>
  <w:num w:numId="9">
    <w:abstractNumId w:val="0"/>
  </w:num>
  <w:num w:numId="10">
    <w:abstractNumId w:val="2"/>
  </w:num>
  <w:num w:numId="11">
    <w:abstractNumId w:val="11"/>
  </w:num>
  <w:num w:numId="12">
    <w:abstractNumId w:val="15"/>
  </w:num>
  <w:num w:numId="13">
    <w:abstractNumId w:val="1"/>
  </w:num>
  <w:num w:numId="14">
    <w:abstractNumId w:val="9"/>
  </w:num>
  <w:num w:numId="15">
    <w:abstractNumId w:val="4"/>
  </w:num>
  <w:num w:numId="16">
    <w:abstractNumId w:val="10"/>
  </w:num>
  <w:num w:numId="17">
    <w:abstractNumId w:val="14"/>
  </w:num>
  <w:num w:numId="1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171F5"/>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427"/>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972467">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87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ing.com/ck/a?!&amp;&amp;p=ad42b616c6fc36177890f6d521d30d718d0315ed5882baa7572e26e997c51a8aJmltdHM9MTc2MTI2NDAwMA&amp;ptn=3&amp;ver=2&amp;hsh=4&amp;fclid=2b3f8baa-29b9-6553-16b5-9d2f28976498&amp;u=a1L21hcHM_Jm1lcGk9MH5-RW1iZWRkZWR-QWRkcmVzc19MaW5rJnR5PTE4JnE9UHJpJUM0JTk3bWltbyUyMGlyJTIwaW50ZWdyYWNpam9zJTIwYWdlbnQlQzUlQUJyYSZzcz15cGlkLllOODEwN3g4Njg5Mzc5Njg2ODI4MTQyNjg1JnBwb2lzPTU0LjY2NjU5OTI3MzY4MTY0XzI1LjI4NjI2MDYwNDg1ODRfUHJpJUM0JTk3bWltbyUyMGlyJTIwaW50ZWdyYWNpam9zJTIwYWdlbnQlQzUlQUJyYV9ZTjgxMDd4ODY4OTM3OTY4NjgyODE0MjY4NX4mY3A9NTQuNjY2NTk5fjI1LjI4NjI2MSZ2PTImc1Y9MSZGT1JNPU1QU1JQTA&amp;ntb=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ing.com/ck/a?!&amp;&amp;p=ad42b616c6fc36177890f6d521d30d718d0315ed5882baa7572e26e997c51a8aJmltdHM9MTc2MTI2NDAwMA&amp;ptn=3&amp;ver=2&amp;hsh=4&amp;fclid=2b3f8baa-29b9-6553-16b5-9d2f28976498&amp;u=a1L21hcHM_Jm1lcGk9MH5-RW1iZWRkZWR-QWRkcmVzc19MaW5rJnR5PTE4JnE9UHJpJUM0JTk3bWltbyUyMGlyJTIwaW50ZWdyYWNpam9zJTIwYWdlbnQlQzUlQUJyYSZzcz15cGlkLllOODEwN3g4Njg5Mzc5Njg2ODI4MTQyNjg1JnBwb2lzPTU0LjY2NjU5OTI3MzY4MTY0XzI1LjI4NjI2MDYwNDg1ODRfUHJpJUM0JTk3bWltbyUyMGlyJTIwaW50ZWdyYWNpam9zJTIwYWdlbnQlQzUlQUJyYV9ZTjgxMDd4ODY4OTM3OTY4NjgyODE0MjY4NX4mY3A9NTQuNjY2NTk5fjI1LjI4NjI2MSZ2PTImc1Y9MSZGT1JNPU1QU1JQTA&amp;ntb=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f76545e-ca0c-4ed9-80ba-e38b16b0f1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61B13E71A19204BBA0C430F561D042E" ma:contentTypeVersion="9" ma:contentTypeDescription="Kurkite naują dokumentą." ma:contentTypeScope="" ma:versionID="44b1b27e5c3d475bd5e13ed5d675082f">
  <xsd:schema xmlns:xsd="http://www.w3.org/2001/XMLSchema" xmlns:xs="http://www.w3.org/2001/XMLSchema" xmlns:p="http://schemas.microsoft.com/office/2006/metadata/properties" xmlns:ns3="1f76545e-ca0c-4ed9-80ba-e38b16b0f1d2" targetNamespace="http://schemas.microsoft.com/office/2006/metadata/properties" ma:root="true" ma:fieldsID="ef386082156c54dba2ea90e83a8de161" ns3:_="">
    <xsd:import namespace="1f76545e-ca0c-4ed9-80ba-e38b16b0f1d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6545e-ca0c-4ed9-80ba-e38b16b0f1d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purl.org/dc/terms/"/>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1f76545e-ca0c-4ed9-80ba-e38b16b0f1d2"/>
    <ds:schemaRef ds:uri="http://purl.org/dc/dcmitype/"/>
    <ds:schemaRef ds:uri="http://purl.org/dc/elements/1.1/"/>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EE8D0F8B-333F-4E1A-A229-F8459E167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6545e-ca0c-4ed9-80ba-e38b16b0f1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604419-F38B-4BB4-87B9-C3FBED656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23683</Words>
  <Characters>13500</Characters>
  <Application>Microsoft Office Word</Application>
  <DocSecurity>4</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Regina Paulavičienė</cp:lastModifiedBy>
  <cp:revision>2</cp:revision>
  <cp:lastPrinted>2018-01-08T07:51:00Z</cp:lastPrinted>
  <dcterms:created xsi:type="dcterms:W3CDTF">2025-11-05T09:58:00Z</dcterms:created>
  <dcterms:modified xsi:type="dcterms:W3CDTF">2025-11-05T09:58:00Z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0x010100161B13E71A19204BBA0C430F561D042E</vt:lpwstr>
  </property>
</Properties>
</file>